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D26A4" w14:textId="77777777" w:rsidR="00FC027B" w:rsidRPr="002D657E" w:rsidRDefault="00FC027B" w:rsidP="00FC027B">
      <w:pPr>
        <w:rPr>
          <w:rFonts w:ascii="Times New Roman" w:hAnsi="Times New Roman"/>
        </w:rPr>
      </w:pPr>
      <w:bookmarkStart w:id="0" w:name="_GoBack"/>
      <w:bookmarkEnd w:id="0"/>
    </w:p>
    <w:p w14:paraId="09106515" w14:textId="77777777" w:rsidR="00FC027B" w:rsidRPr="002D657E" w:rsidRDefault="00FC027B" w:rsidP="00FC027B">
      <w:pPr>
        <w:widowControl w:val="0"/>
        <w:autoSpaceDE w:val="0"/>
        <w:autoSpaceDN w:val="0"/>
        <w:adjustRightInd w:val="0"/>
        <w:spacing w:after="320"/>
        <w:rPr>
          <w:rFonts w:ascii="Times New Roman" w:hAnsi="Times New Roman" w:cs="Times New Roman"/>
        </w:rPr>
      </w:pPr>
      <w:r w:rsidRPr="002D657E">
        <w:rPr>
          <w:rFonts w:ascii="Times New Roman" w:hAnsi="Times New Roman" w:cs="Times New Roman"/>
          <w:b/>
          <w:bCs/>
        </w:rPr>
        <w:t>Syllabus for first seven weeks of COVERING RELIGION Spring 2012 </w:t>
      </w:r>
      <w:r w:rsidRPr="002D657E">
        <w:rPr>
          <w:rFonts w:ascii="Times New Roman" w:hAnsi="Times New Roman" w:cs="Times New Roman"/>
        </w:rPr>
        <w:t> </w:t>
      </w:r>
    </w:p>
    <w:p w14:paraId="5C370DF7" w14:textId="77777777" w:rsidR="00FC027B" w:rsidRPr="002D657E" w:rsidRDefault="00FC027B" w:rsidP="00FC027B">
      <w:pPr>
        <w:widowControl w:val="0"/>
        <w:autoSpaceDE w:val="0"/>
        <w:autoSpaceDN w:val="0"/>
        <w:adjustRightInd w:val="0"/>
        <w:spacing w:after="320"/>
        <w:rPr>
          <w:rFonts w:ascii="Times New Roman" w:hAnsi="Times New Roman" w:cs="Times New Roman"/>
        </w:rPr>
      </w:pPr>
      <w:r w:rsidRPr="002D657E">
        <w:rPr>
          <w:rFonts w:ascii="Times New Roman" w:hAnsi="Times New Roman" w:cs="Times New Roman"/>
        </w:rPr>
        <w:t>(Syllabus for second half of the semester will be distributed after trip to Italy)</w:t>
      </w:r>
    </w:p>
    <w:p w14:paraId="62D21E23" w14:textId="77777777" w:rsidR="00122F33" w:rsidRDefault="00122F33" w:rsidP="00FC027B">
      <w:pPr>
        <w:widowControl w:val="0"/>
        <w:autoSpaceDE w:val="0"/>
        <w:autoSpaceDN w:val="0"/>
        <w:adjustRightInd w:val="0"/>
        <w:spacing w:after="320"/>
        <w:rPr>
          <w:rFonts w:ascii="Times New Roman" w:hAnsi="Times New Roman" w:cs="Times New Roman"/>
        </w:rPr>
      </w:pPr>
    </w:p>
    <w:p w14:paraId="266763AC" w14:textId="67677BBF" w:rsidR="00A75B57" w:rsidRPr="002D657E" w:rsidRDefault="00A75B57" w:rsidP="00FC027B">
      <w:pPr>
        <w:widowControl w:val="0"/>
        <w:autoSpaceDE w:val="0"/>
        <w:autoSpaceDN w:val="0"/>
        <w:adjustRightInd w:val="0"/>
        <w:spacing w:after="320"/>
        <w:rPr>
          <w:rFonts w:ascii="Times New Roman" w:hAnsi="Times New Roman" w:cs="Times New Roman"/>
          <w:b/>
        </w:rPr>
      </w:pPr>
      <w:r w:rsidRPr="002D657E">
        <w:rPr>
          <w:rFonts w:ascii="Times New Roman" w:hAnsi="Times New Roman" w:cs="Times New Roman"/>
          <w:b/>
        </w:rPr>
        <w:t>FACULTY</w:t>
      </w:r>
    </w:p>
    <w:p w14:paraId="471F9752" w14:textId="77777777" w:rsidR="00FC027B" w:rsidRPr="002D657E" w:rsidRDefault="00FC027B" w:rsidP="00FC027B">
      <w:pPr>
        <w:widowControl w:val="0"/>
        <w:autoSpaceDE w:val="0"/>
        <w:autoSpaceDN w:val="0"/>
        <w:adjustRightInd w:val="0"/>
        <w:spacing w:after="320"/>
        <w:rPr>
          <w:rFonts w:ascii="Times New Roman" w:hAnsi="Times New Roman" w:cs="Times New Roman"/>
        </w:rPr>
      </w:pPr>
      <w:r w:rsidRPr="002D657E">
        <w:rPr>
          <w:rFonts w:ascii="Times New Roman" w:hAnsi="Times New Roman" w:cs="Times New Roman"/>
        </w:rPr>
        <w:t>Professor Ari L. Goldman, alg18@columbia.edu</w:t>
      </w:r>
    </w:p>
    <w:p w14:paraId="21FCEF6B" w14:textId="77777777" w:rsidR="00FC027B" w:rsidRPr="002D657E" w:rsidRDefault="00FC027B" w:rsidP="00FC027B">
      <w:pPr>
        <w:widowControl w:val="0"/>
        <w:autoSpaceDE w:val="0"/>
        <w:autoSpaceDN w:val="0"/>
        <w:adjustRightInd w:val="0"/>
        <w:spacing w:after="320"/>
        <w:rPr>
          <w:rFonts w:ascii="Times New Roman" w:hAnsi="Times New Roman" w:cs="Times New Roman"/>
        </w:rPr>
      </w:pPr>
      <w:r w:rsidRPr="002D657E">
        <w:rPr>
          <w:rFonts w:ascii="Times New Roman" w:hAnsi="Times New Roman" w:cs="Times New Roman"/>
        </w:rPr>
        <w:t xml:space="preserve">Professor Alexander </w:t>
      </w:r>
      <w:proofErr w:type="spellStart"/>
      <w:r w:rsidRPr="002D657E">
        <w:rPr>
          <w:rFonts w:ascii="Times New Roman" w:hAnsi="Times New Roman" w:cs="Times New Roman"/>
        </w:rPr>
        <w:t>Stille</w:t>
      </w:r>
      <w:proofErr w:type="spellEnd"/>
      <w:r w:rsidRPr="002D657E">
        <w:rPr>
          <w:rFonts w:ascii="Times New Roman" w:hAnsi="Times New Roman" w:cs="Times New Roman"/>
        </w:rPr>
        <w:t>, as786@columbia.edu</w:t>
      </w:r>
    </w:p>
    <w:p w14:paraId="7F79B269" w14:textId="782C52F7" w:rsidR="00FC027B" w:rsidRPr="002D657E" w:rsidRDefault="00FC027B" w:rsidP="00FC027B">
      <w:pPr>
        <w:widowControl w:val="0"/>
        <w:autoSpaceDE w:val="0"/>
        <w:autoSpaceDN w:val="0"/>
        <w:adjustRightInd w:val="0"/>
        <w:spacing w:after="320"/>
        <w:rPr>
          <w:rFonts w:ascii="Times New Roman" w:hAnsi="Times New Roman" w:cs="Times New Roman"/>
        </w:rPr>
      </w:pPr>
      <w:r w:rsidRPr="002D657E">
        <w:rPr>
          <w:rFonts w:ascii="Times New Roman" w:hAnsi="Times New Roman" w:cs="Times New Roman"/>
        </w:rPr>
        <w:t xml:space="preserve">Teaching Assistant: Francesca </w:t>
      </w:r>
      <w:proofErr w:type="spellStart"/>
      <w:r w:rsidRPr="002D657E">
        <w:rPr>
          <w:rFonts w:ascii="Times New Roman" w:hAnsi="Times New Roman" w:cs="Times New Roman"/>
        </w:rPr>
        <w:t>Trianni</w:t>
      </w:r>
      <w:proofErr w:type="spellEnd"/>
      <w:r w:rsidRPr="002D657E">
        <w:rPr>
          <w:rFonts w:ascii="Times New Roman" w:hAnsi="Times New Roman" w:cs="Times New Roman"/>
        </w:rPr>
        <w:t xml:space="preserve">, </w:t>
      </w:r>
      <w:hyperlink r:id="rId6" w:history="1">
        <w:r w:rsidR="00A75B57" w:rsidRPr="002D657E">
          <w:rPr>
            <w:rStyle w:val="Hyperlink"/>
            <w:rFonts w:ascii="Times New Roman" w:hAnsi="Times New Roman" w:cs="Times New Roman"/>
          </w:rPr>
          <w:t>ft2165@columbia.edu</w:t>
        </w:r>
      </w:hyperlink>
    </w:p>
    <w:p w14:paraId="5777C9BC" w14:textId="210C96D8" w:rsidR="00A75B57" w:rsidRPr="002D657E" w:rsidRDefault="00A75B57" w:rsidP="00FC027B">
      <w:pPr>
        <w:widowControl w:val="0"/>
        <w:autoSpaceDE w:val="0"/>
        <w:autoSpaceDN w:val="0"/>
        <w:adjustRightInd w:val="0"/>
        <w:spacing w:after="320"/>
        <w:rPr>
          <w:rFonts w:ascii="Times New Roman" w:hAnsi="Times New Roman" w:cs="Times New Roman"/>
        </w:rPr>
      </w:pPr>
      <w:r w:rsidRPr="002D657E">
        <w:rPr>
          <w:rFonts w:ascii="Times New Roman" w:hAnsi="Times New Roman" w:cs="Times New Roman"/>
          <w:b/>
        </w:rPr>
        <w:t>REQUIRED TEXTS</w:t>
      </w:r>
      <w:r w:rsidRPr="002D657E">
        <w:rPr>
          <w:rFonts w:ascii="Times New Roman" w:hAnsi="Times New Roman" w:cs="Times New Roman"/>
        </w:rPr>
        <w:t xml:space="preserve"> (on reserve in the Journalism Library)</w:t>
      </w:r>
    </w:p>
    <w:p w14:paraId="298322D1" w14:textId="63715916" w:rsidR="00A75B57" w:rsidRPr="002D657E" w:rsidRDefault="00A75B57" w:rsidP="00FC027B">
      <w:pPr>
        <w:widowControl w:val="0"/>
        <w:autoSpaceDE w:val="0"/>
        <w:autoSpaceDN w:val="0"/>
        <w:adjustRightInd w:val="0"/>
        <w:spacing w:after="320"/>
        <w:rPr>
          <w:rFonts w:ascii="Times New Roman" w:hAnsi="Times New Roman"/>
        </w:rPr>
      </w:pPr>
      <w:r w:rsidRPr="002D657E">
        <w:rPr>
          <w:rFonts w:ascii="Times New Roman" w:hAnsi="Times New Roman"/>
        </w:rPr>
        <w:t xml:space="preserve">Thomas </w:t>
      </w:r>
      <w:proofErr w:type="spellStart"/>
      <w:r w:rsidRPr="002D657E">
        <w:rPr>
          <w:rFonts w:ascii="Times New Roman" w:hAnsi="Times New Roman"/>
        </w:rPr>
        <w:t>Bokenkotter</w:t>
      </w:r>
      <w:proofErr w:type="spellEnd"/>
      <w:r w:rsidRPr="002D657E">
        <w:rPr>
          <w:rFonts w:ascii="Times New Roman" w:hAnsi="Times New Roman"/>
        </w:rPr>
        <w:t xml:space="preserve">, </w:t>
      </w:r>
      <w:r w:rsidRPr="002D657E">
        <w:rPr>
          <w:rFonts w:ascii="Times New Roman" w:hAnsi="Times New Roman"/>
          <w:i/>
        </w:rPr>
        <w:t>A Concise History of the Catholic Church</w:t>
      </w:r>
      <w:r w:rsidRPr="002D657E">
        <w:rPr>
          <w:rFonts w:ascii="Times New Roman" w:hAnsi="Times New Roman"/>
        </w:rPr>
        <w:t xml:space="preserve"> (Image, 2005)</w:t>
      </w:r>
    </w:p>
    <w:p w14:paraId="7B2B255E" w14:textId="6110F6E7" w:rsidR="00A75B57" w:rsidRPr="002D657E" w:rsidRDefault="00263814" w:rsidP="00FC027B">
      <w:pPr>
        <w:widowControl w:val="0"/>
        <w:autoSpaceDE w:val="0"/>
        <w:autoSpaceDN w:val="0"/>
        <w:adjustRightInd w:val="0"/>
        <w:spacing w:after="320"/>
        <w:rPr>
          <w:rFonts w:ascii="Times New Roman" w:hAnsi="Times New Roman"/>
        </w:rPr>
      </w:pPr>
      <w:r w:rsidRPr="002D657E">
        <w:rPr>
          <w:rFonts w:ascii="Times New Roman" w:hAnsi="Times New Roman"/>
        </w:rPr>
        <w:t xml:space="preserve">Alexander </w:t>
      </w:r>
      <w:proofErr w:type="spellStart"/>
      <w:r w:rsidRPr="002D657E">
        <w:rPr>
          <w:rFonts w:ascii="Times New Roman" w:hAnsi="Times New Roman"/>
        </w:rPr>
        <w:t>Stille</w:t>
      </w:r>
      <w:proofErr w:type="spellEnd"/>
      <w:r w:rsidRPr="002D657E">
        <w:rPr>
          <w:rFonts w:ascii="Times New Roman" w:hAnsi="Times New Roman"/>
        </w:rPr>
        <w:t xml:space="preserve">, </w:t>
      </w:r>
      <w:r w:rsidR="00A75B57" w:rsidRPr="002D657E">
        <w:rPr>
          <w:rFonts w:ascii="Times New Roman" w:hAnsi="Times New Roman"/>
          <w:i/>
        </w:rPr>
        <w:t>Benevolence and Betrayal</w:t>
      </w:r>
      <w:r w:rsidR="00A75B57" w:rsidRPr="002D657E">
        <w:rPr>
          <w:rFonts w:ascii="Times New Roman" w:hAnsi="Times New Roman"/>
        </w:rPr>
        <w:t xml:space="preserve"> (</w:t>
      </w:r>
      <w:r w:rsidRPr="002D657E">
        <w:rPr>
          <w:rFonts w:ascii="Times New Roman" w:hAnsi="Times New Roman"/>
        </w:rPr>
        <w:t>Picador, 1991)</w:t>
      </w:r>
    </w:p>
    <w:p w14:paraId="13FBB9AB" w14:textId="4E406DCC" w:rsidR="00263814" w:rsidRPr="002D657E" w:rsidRDefault="00263814" w:rsidP="00FC027B">
      <w:pPr>
        <w:widowControl w:val="0"/>
        <w:autoSpaceDE w:val="0"/>
        <w:autoSpaceDN w:val="0"/>
        <w:adjustRightInd w:val="0"/>
        <w:spacing w:after="320"/>
        <w:rPr>
          <w:rFonts w:ascii="Times New Roman" w:hAnsi="Times New Roman"/>
        </w:rPr>
      </w:pPr>
      <w:r w:rsidRPr="002D657E">
        <w:rPr>
          <w:rFonts w:ascii="Times New Roman" w:hAnsi="Times New Roman"/>
        </w:rPr>
        <w:t xml:space="preserve">Sergio </w:t>
      </w:r>
      <w:proofErr w:type="spellStart"/>
      <w:r w:rsidRPr="002D657E">
        <w:rPr>
          <w:rFonts w:ascii="Times New Roman" w:hAnsi="Times New Roman"/>
        </w:rPr>
        <w:t>Luzzatto</w:t>
      </w:r>
      <w:proofErr w:type="spellEnd"/>
      <w:r w:rsidRPr="002D657E">
        <w:rPr>
          <w:rFonts w:ascii="Times New Roman" w:hAnsi="Times New Roman"/>
        </w:rPr>
        <w:t xml:space="preserve">, </w:t>
      </w:r>
      <w:r w:rsidRPr="002D657E">
        <w:rPr>
          <w:rFonts w:ascii="Times New Roman" w:hAnsi="Times New Roman"/>
          <w:i/>
        </w:rPr>
        <w:t xml:space="preserve">Padre </w:t>
      </w:r>
      <w:proofErr w:type="spellStart"/>
      <w:r w:rsidRPr="002D657E">
        <w:rPr>
          <w:rFonts w:ascii="Times New Roman" w:hAnsi="Times New Roman"/>
          <w:i/>
        </w:rPr>
        <w:t>Pio</w:t>
      </w:r>
      <w:proofErr w:type="spellEnd"/>
      <w:r w:rsidRPr="002D657E">
        <w:rPr>
          <w:rFonts w:ascii="Times New Roman" w:hAnsi="Times New Roman"/>
        </w:rPr>
        <w:t xml:space="preserve"> (Picador, 2007)</w:t>
      </w:r>
    </w:p>
    <w:p w14:paraId="18C0FE5C" w14:textId="4E21704A" w:rsidR="00263814" w:rsidRPr="002D657E" w:rsidRDefault="00263814" w:rsidP="00FC027B">
      <w:pPr>
        <w:widowControl w:val="0"/>
        <w:autoSpaceDE w:val="0"/>
        <w:autoSpaceDN w:val="0"/>
        <w:adjustRightInd w:val="0"/>
        <w:spacing w:after="320"/>
        <w:rPr>
          <w:rFonts w:ascii="Times New Roman" w:hAnsi="Times New Roman"/>
          <w:b/>
        </w:rPr>
      </w:pPr>
      <w:r w:rsidRPr="002D657E">
        <w:rPr>
          <w:rFonts w:ascii="Times New Roman" w:hAnsi="Times New Roman"/>
          <w:b/>
        </w:rPr>
        <w:t>OPTIONAL TEXT</w:t>
      </w:r>
    </w:p>
    <w:p w14:paraId="43850965" w14:textId="0C6B3FFD" w:rsidR="00263814" w:rsidRPr="002D657E" w:rsidRDefault="00263814" w:rsidP="00FC027B">
      <w:pPr>
        <w:widowControl w:val="0"/>
        <w:autoSpaceDE w:val="0"/>
        <w:autoSpaceDN w:val="0"/>
        <w:adjustRightInd w:val="0"/>
        <w:spacing w:after="320"/>
        <w:rPr>
          <w:rFonts w:ascii="Times New Roman" w:hAnsi="Times New Roman" w:cs="Times New Roman"/>
        </w:rPr>
      </w:pPr>
      <w:r w:rsidRPr="002D657E">
        <w:rPr>
          <w:rFonts w:ascii="Times New Roman" w:hAnsi="Times New Roman" w:cs="Times New Roman"/>
        </w:rPr>
        <w:t>Mary Pat Fisher "Living Religion: A Brief Introduction" (Prentice Hall, any edition)</w:t>
      </w:r>
    </w:p>
    <w:p w14:paraId="49F8D7CE" w14:textId="6878BC26" w:rsidR="00A75B57" w:rsidRDefault="00263814" w:rsidP="00FC027B">
      <w:pPr>
        <w:widowControl w:val="0"/>
        <w:autoSpaceDE w:val="0"/>
        <w:autoSpaceDN w:val="0"/>
        <w:adjustRightInd w:val="0"/>
        <w:spacing w:after="320"/>
        <w:rPr>
          <w:rFonts w:ascii="Times New Roman" w:hAnsi="Times New Roman" w:cs="Times New Roman"/>
          <w:i/>
        </w:rPr>
      </w:pPr>
      <w:r w:rsidRPr="00122F33">
        <w:rPr>
          <w:rFonts w:ascii="Times New Roman" w:hAnsi="Times New Roman" w:cs="Times New Roman"/>
          <w:i/>
        </w:rPr>
        <w:t>ALL OTHER READINGS IN THE SYLLABUS CAN BE FOUND IN COURSEWORKS</w:t>
      </w:r>
    </w:p>
    <w:p w14:paraId="7A855A26" w14:textId="77777777" w:rsidR="00122F33" w:rsidRPr="00122F33" w:rsidRDefault="00122F33" w:rsidP="00FC027B">
      <w:pPr>
        <w:widowControl w:val="0"/>
        <w:autoSpaceDE w:val="0"/>
        <w:autoSpaceDN w:val="0"/>
        <w:adjustRightInd w:val="0"/>
        <w:spacing w:after="320"/>
        <w:rPr>
          <w:rFonts w:ascii="Times New Roman" w:hAnsi="Times New Roman" w:cs="Times New Roman"/>
          <w:i/>
        </w:rPr>
      </w:pPr>
    </w:p>
    <w:p w14:paraId="7ABE5E7A" w14:textId="77777777" w:rsidR="00FC027B" w:rsidRPr="002D657E" w:rsidRDefault="00FC027B" w:rsidP="00FC027B">
      <w:pPr>
        <w:rPr>
          <w:rFonts w:ascii="Times New Roman" w:hAnsi="Times New Roman"/>
        </w:rPr>
      </w:pPr>
    </w:p>
    <w:p w14:paraId="256DEF0D" w14:textId="77777777" w:rsidR="00FC027B" w:rsidRPr="002D657E" w:rsidRDefault="00FC027B" w:rsidP="006E0F73">
      <w:pPr>
        <w:rPr>
          <w:rFonts w:ascii="Times New Roman" w:hAnsi="Times New Roman"/>
        </w:rPr>
      </w:pPr>
      <w:r w:rsidRPr="002D657E">
        <w:rPr>
          <w:rFonts w:ascii="Times New Roman" w:hAnsi="Times New Roman"/>
          <w:b/>
          <w:u w:val="single"/>
        </w:rPr>
        <w:t>JAN. 23, Week One --</w:t>
      </w:r>
      <w:r w:rsidR="006E665E" w:rsidRPr="002D657E">
        <w:rPr>
          <w:rFonts w:ascii="Times New Roman" w:hAnsi="Times New Roman"/>
          <w:b/>
          <w:u w:val="single"/>
        </w:rPr>
        <w:t xml:space="preserve"> the structure of the Catholic Church</w:t>
      </w:r>
      <w:r w:rsidR="006E665E" w:rsidRPr="002D657E">
        <w:rPr>
          <w:rFonts w:ascii="Times New Roman" w:hAnsi="Times New Roman"/>
        </w:rPr>
        <w:t xml:space="preserve">, its unique place in Italian life and the way it has shaped and continues to shape Italian society. </w:t>
      </w:r>
      <w:proofErr w:type="gramStart"/>
      <w:r w:rsidR="006E665E" w:rsidRPr="002D657E">
        <w:rPr>
          <w:rFonts w:ascii="Times New Roman" w:hAnsi="Times New Roman"/>
        </w:rPr>
        <w:t>Church as state and church and state.</w:t>
      </w:r>
      <w:proofErr w:type="gramEnd"/>
      <w:r w:rsidR="006E665E" w:rsidRPr="002D657E">
        <w:rPr>
          <w:rFonts w:ascii="Times New Roman" w:hAnsi="Times New Roman"/>
        </w:rPr>
        <w:t xml:space="preserve"> </w:t>
      </w:r>
    </w:p>
    <w:p w14:paraId="057891C7" w14:textId="17C1D332" w:rsidR="00FC027B" w:rsidRPr="002D657E" w:rsidRDefault="00FC027B" w:rsidP="00FC027B">
      <w:pPr>
        <w:pStyle w:val="ListParagraph"/>
        <w:rPr>
          <w:rFonts w:ascii="Times New Roman" w:hAnsi="Times New Roman"/>
        </w:rPr>
      </w:pPr>
      <w:r w:rsidRPr="002D657E">
        <w:rPr>
          <w:rFonts w:ascii="Times New Roman" w:hAnsi="Times New Roman"/>
        </w:rPr>
        <w:t xml:space="preserve">Read Chapters 1-3 and </w:t>
      </w:r>
      <w:r w:rsidR="00A75B57" w:rsidRPr="002D657E">
        <w:rPr>
          <w:rFonts w:ascii="Times New Roman" w:hAnsi="Times New Roman"/>
        </w:rPr>
        <w:t xml:space="preserve">9-14 of </w:t>
      </w:r>
      <w:proofErr w:type="spellStart"/>
      <w:r w:rsidR="00A75B57" w:rsidRPr="002D657E">
        <w:rPr>
          <w:rFonts w:ascii="Times New Roman" w:hAnsi="Times New Roman"/>
        </w:rPr>
        <w:t>Bokenkotter</w:t>
      </w:r>
      <w:proofErr w:type="spellEnd"/>
    </w:p>
    <w:p w14:paraId="0982881B" w14:textId="77777777" w:rsidR="00263814" w:rsidRPr="002D657E" w:rsidRDefault="00263814" w:rsidP="00FC027B">
      <w:pPr>
        <w:pStyle w:val="ListParagraph"/>
        <w:rPr>
          <w:rFonts w:ascii="Times New Roman" w:hAnsi="Times New Roman"/>
        </w:rPr>
      </w:pPr>
    </w:p>
    <w:p w14:paraId="7D7D40C7" w14:textId="77777777" w:rsidR="00FC027B" w:rsidRPr="002D657E" w:rsidRDefault="00FC027B" w:rsidP="00FC027B">
      <w:pPr>
        <w:pStyle w:val="ListParagraph"/>
        <w:rPr>
          <w:rFonts w:ascii="Times New Roman" w:hAnsi="Times New Roman"/>
        </w:rPr>
      </w:pPr>
    </w:p>
    <w:p w14:paraId="492B090E" w14:textId="77777777" w:rsidR="006E0F73" w:rsidRPr="002D657E" w:rsidRDefault="006E0F73" w:rsidP="006E0F73">
      <w:pPr>
        <w:rPr>
          <w:rFonts w:ascii="Times New Roman" w:hAnsi="Times New Roman"/>
        </w:rPr>
      </w:pPr>
      <w:r w:rsidRPr="002D657E">
        <w:rPr>
          <w:rFonts w:ascii="Times New Roman" w:hAnsi="Times New Roman"/>
          <w:b/>
        </w:rPr>
        <w:t xml:space="preserve">JAN. </w:t>
      </w:r>
      <w:proofErr w:type="gramStart"/>
      <w:r w:rsidRPr="002D657E">
        <w:rPr>
          <w:rFonts w:ascii="Times New Roman" w:hAnsi="Times New Roman"/>
          <w:b/>
        </w:rPr>
        <w:t>30, W</w:t>
      </w:r>
      <w:r w:rsidRPr="002D657E">
        <w:rPr>
          <w:rFonts w:ascii="Times New Roman" w:hAnsi="Times New Roman"/>
          <w:b/>
          <w:u w:val="single"/>
        </w:rPr>
        <w:t>eek Two --</w:t>
      </w:r>
      <w:r w:rsidR="00FC027B" w:rsidRPr="002D657E">
        <w:rPr>
          <w:rFonts w:ascii="Times New Roman" w:hAnsi="Times New Roman"/>
          <w:b/>
          <w:u w:val="single"/>
        </w:rPr>
        <w:t xml:space="preserve"> The Church and minorities.</w:t>
      </w:r>
      <w:proofErr w:type="gramEnd"/>
      <w:r w:rsidR="00FC027B" w:rsidRPr="002D657E">
        <w:rPr>
          <w:rFonts w:ascii="Times New Roman" w:hAnsi="Times New Roman"/>
          <w:b/>
          <w:u w:val="single"/>
        </w:rPr>
        <w:t xml:space="preserve"> </w:t>
      </w:r>
      <w:proofErr w:type="gramStart"/>
      <w:r w:rsidR="00FC027B" w:rsidRPr="002D657E">
        <w:rPr>
          <w:rFonts w:ascii="Times New Roman" w:hAnsi="Times New Roman"/>
          <w:b/>
          <w:u w:val="single"/>
        </w:rPr>
        <w:t>The story of Italian Jews.</w:t>
      </w:r>
      <w:proofErr w:type="gramEnd"/>
      <w:r w:rsidR="00FC027B" w:rsidRPr="002D657E">
        <w:rPr>
          <w:rFonts w:ascii="Times New Roman" w:hAnsi="Times New Roman"/>
        </w:rPr>
        <w:t xml:space="preserve"> </w:t>
      </w:r>
      <w:proofErr w:type="gramStart"/>
      <w:r w:rsidR="00FC027B" w:rsidRPr="002D657E">
        <w:rPr>
          <w:rFonts w:ascii="Times New Roman" w:hAnsi="Times New Roman"/>
        </w:rPr>
        <w:t>The history of the ghetto.</w:t>
      </w:r>
      <w:proofErr w:type="gramEnd"/>
      <w:r w:rsidR="00FC027B" w:rsidRPr="002D657E">
        <w:rPr>
          <w:rFonts w:ascii="Times New Roman" w:hAnsi="Times New Roman"/>
        </w:rPr>
        <w:t xml:space="preserve"> </w:t>
      </w:r>
      <w:proofErr w:type="gramStart"/>
      <w:r w:rsidR="00FC027B" w:rsidRPr="002D657E">
        <w:rPr>
          <w:rFonts w:ascii="Times New Roman" w:hAnsi="Times New Roman"/>
        </w:rPr>
        <w:t>The racial laws under fascism.</w:t>
      </w:r>
      <w:proofErr w:type="gramEnd"/>
      <w:r w:rsidR="00FC027B" w:rsidRPr="002D657E">
        <w:rPr>
          <w:rFonts w:ascii="Times New Roman" w:hAnsi="Times New Roman"/>
        </w:rPr>
        <w:t xml:space="preserve"> Holocaust period. Current controversy: the canonization of Pius XII.</w:t>
      </w:r>
      <w:r w:rsidRPr="002D657E">
        <w:rPr>
          <w:rFonts w:ascii="Times New Roman" w:hAnsi="Times New Roman"/>
        </w:rPr>
        <w:t xml:space="preserve"> (Use class to explain unification, Jews role in unification, assimilation of Jews, rapid rise of Jews in Italy – contrast with France of Dreyfus – fascism, </w:t>
      </w:r>
      <w:proofErr w:type="gramStart"/>
      <w:r w:rsidRPr="002D657E">
        <w:rPr>
          <w:rFonts w:ascii="Times New Roman" w:hAnsi="Times New Roman"/>
        </w:rPr>
        <w:t>the</w:t>
      </w:r>
      <w:proofErr w:type="gramEnd"/>
      <w:r w:rsidRPr="002D657E">
        <w:rPr>
          <w:rFonts w:ascii="Times New Roman" w:hAnsi="Times New Roman"/>
        </w:rPr>
        <w:t xml:space="preserve"> Lateran pact.)</w:t>
      </w:r>
      <w:r w:rsidR="00FC027B" w:rsidRPr="002D657E">
        <w:rPr>
          <w:rFonts w:ascii="Times New Roman" w:hAnsi="Times New Roman"/>
        </w:rPr>
        <w:t xml:space="preserve"> </w:t>
      </w:r>
      <w:proofErr w:type="gramStart"/>
      <w:r w:rsidR="00FC027B" w:rsidRPr="002D657E">
        <w:rPr>
          <w:rFonts w:ascii="Times New Roman" w:hAnsi="Times New Roman"/>
        </w:rPr>
        <w:t>The current story of the church and new immigrants, especially Muslims.</w:t>
      </w:r>
      <w:proofErr w:type="gramEnd"/>
      <w:r w:rsidR="00FC027B" w:rsidRPr="002D657E">
        <w:rPr>
          <w:rFonts w:ascii="Times New Roman" w:hAnsi="Times New Roman"/>
        </w:rPr>
        <w:t xml:space="preserve"> </w:t>
      </w:r>
    </w:p>
    <w:p w14:paraId="1307342E" w14:textId="77777777" w:rsidR="00FC027B" w:rsidRPr="002D657E" w:rsidRDefault="00FC027B" w:rsidP="00FC027B">
      <w:pPr>
        <w:pStyle w:val="ListParagraph"/>
        <w:rPr>
          <w:rFonts w:ascii="Times New Roman" w:hAnsi="Times New Roman"/>
        </w:rPr>
      </w:pPr>
      <w:r w:rsidRPr="002D657E">
        <w:rPr>
          <w:rFonts w:ascii="Times New Roman" w:hAnsi="Times New Roman"/>
        </w:rPr>
        <w:lastRenderedPageBreak/>
        <w:t xml:space="preserve">Readings: “Benevolence and Betrayal,” section three, a family of the ghetto, the </w:t>
      </w:r>
      <w:proofErr w:type="spellStart"/>
      <w:r w:rsidRPr="002D657E">
        <w:rPr>
          <w:rFonts w:ascii="Times New Roman" w:hAnsi="Times New Roman"/>
        </w:rPr>
        <w:t>Diveroli’s</w:t>
      </w:r>
      <w:proofErr w:type="spellEnd"/>
      <w:r w:rsidRPr="002D657E">
        <w:rPr>
          <w:rFonts w:ascii="Times New Roman" w:hAnsi="Times New Roman"/>
        </w:rPr>
        <w:t xml:space="preserve"> of Rome. </w:t>
      </w:r>
    </w:p>
    <w:p w14:paraId="1669973D" w14:textId="77777777" w:rsidR="00FC027B" w:rsidRPr="002D657E" w:rsidRDefault="00FC027B" w:rsidP="00FC027B">
      <w:pPr>
        <w:pStyle w:val="ListParagraph"/>
        <w:rPr>
          <w:rFonts w:ascii="Times New Roman" w:hAnsi="Times New Roman"/>
        </w:rPr>
      </w:pPr>
      <w:proofErr w:type="spellStart"/>
      <w:proofErr w:type="gramStart"/>
      <w:r w:rsidRPr="002D657E">
        <w:rPr>
          <w:rFonts w:ascii="Times New Roman" w:hAnsi="Times New Roman"/>
        </w:rPr>
        <w:t>Stille</w:t>
      </w:r>
      <w:proofErr w:type="spellEnd"/>
      <w:r w:rsidRPr="002D657E">
        <w:rPr>
          <w:rFonts w:ascii="Times New Roman" w:hAnsi="Times New Roman"/>
        </w:rPr>
        <w:t>, “Anti-Semitism in Italy, 1988,” The Atlantic.</w:t>
      </w:r>
      <w:proofErr w:type="gramEnd"/>
    </w:p>
    <w:p w14:paraId="6BDBC06C" w14:textId="77777777" w:rsidR="00FC027B" w:rsidRPr="002D657E" w:rsidRDefault="00FC027B" w:rsidP="00FC027B">
      <w:pPr>
        <w:pStyle w:val="ListParagraph"/>
        <w:rPr>
          <w:rFonts w:ascii="Times New Roman" w:hAnsi="Times New Roman"/>
        </w:rPr>
      </w:pPr>
      <w:r w:rsidRPr="002D657E">
        <w:rPr>
          <w:rFonts w:ascii="Times New Roman" w:hAnsi="Times New Roman"/>
        </w:rPr>
        <w:t>State Department Reports on Italy and Religious Freedom</w:t>
      </w:r>
    </w:p>
    <w:p w14:paraId="6871D117" w14:textId="77777777" w:rsidR="00FC027B" w:rsidRPr="002D657E" w:rsidRDefault="00FC027B" w:rsidP="00FC027B">
      <w:pPr>
        <w:rPr>
          <w:rFonts w:ascii="Times New Roman" w:hAnsi="Times New Roman"/>
        </w:rPr>
      </w:pPr>
    </w:p>
    <w:p w14:paraId="716F41E2" w14:textId="77777777" w:rsidR="00FC027B" w:rsidRPr="002D657E" w:rsidRDefault="006E0F73" w:rsidP="00FC027B">
      <w:pPr>
        <w:rPr>
          <w:rFonts w:ascii="Times New Roman" w:hAnsi="Times New Roman"/>
        </w:rPr>
      </w:pPr>
      <w:r w:rsidRPr="002D657E">
        <w:rPr>
          <w:rFonts w:ascii="Times New Roman" w:hAnsi="Times New Roman"/>
        </w:rPr>
        <w:t xml:space="preserve">Optional readings: </w:t>
      </w:r>
    </w:p>
    <w:p w14:paraId="543F75D5" w14:textId="77777777" w:rsidR="00FC027B" w:rsidRPr="002D657E" w:rsidRDefault="00FC027B" w:rsidP="00FC027B">
      <w:pPr>
        <w:rPr>
          <w:rFonts w:ascii="Times New Roman" w:hAnsi="Times New Roman"/>
        </w:rPr>
      </w:pPr>
    </w:p>
    <w:p w14:paraId="21985A9A" w14:textId="77777777" w:rsidR="00FC027B" w:rsidRPr="002D657E" w:rsidRDefault="00FC027B" w:rsidP="00FC027B">
      <w:pPr>
        <w:rPr>
          <w:rFonts w:ascii="Times New Roman" w:hAnsi="Times New Roman"/>
        </w:rPr>
      </w:pPr>
      <w:r w:rsidRPr="002D657E">
        <w:rPr>
          <w:rFonts w:ascii="Times New Roman" w:hAnsi="Times New Roman"/>
        </w:rPr>
        <w:t xml:space="preserve">Section One of Benevolence and Betrayal: “The </w:t>
      </w:r>
      <w:proofErr w:type="spellStart"/>
      <w:r w:rsidRPr="002D657E">
        <w:rPr>
          <w:rFonts w:ascii="Times New Roman" w:hAnsi="Times New Roman"/>
        </w:rPr>
        <w:t>Ovazzas</w:t>
      </w:r>
      <w:proofErr w:type="spellEnd"/>
      <w:r w:rsidRPr="002D657E">
        <w:rPr>
          <w:rFonts w:ascii="Times New Roman" w:hAnsi="Times New Roman"/>
        </w:rPr>
        <w:t xml:space="preserve">.” </w:t>
      </w:r>
    </w:p>
    <w:p w14:paraId="6CD880D6" w14:textId="77777777" w:rsidR="00FC027B" w:rsidRPr="002D657E" w:rsidRDefault="00FC027B" w:rsidP="00FC027B">
      <w:pPr>
        <w:rPr>
          <w:rFonts w:ascii="Times New Roman" w:hAnsi="Times New Roman"/>
        </w:rPr>
      </w:pPr>
      <w:r w:rsidRPr="002D657E">
        <w:rPr>
          <w:rFonts w:ascii="Times New Roman" w:hAnsi="Times New Roman"/>
        </w:rPr>
        <w:t>ADL report on anti-Semitism in Europe</w:t>
      </w:r>
    </w:p>
    <w:p w14:paraId="48D3891A" w14:textId="77777777" w:rsidR="00FC027B" w:rsidRPr="002D657E" w:rsidRDefault="00FC027B" w:rsidP="00FC027B">
      <w:pPr>
        <w:rPr>
          <w:rFonts w:ascii="Times New Roman" w:hAnsi="Times New Roman"/>
        </w:rPr>
      </w:pPr>
      <w:proofErr w:type="spellStart"/>
      <w:r w:rsidRPr="002D657E">
        <w:rPr>
          <w:rFonts w:ascii="Times New Roman" w:hAnsi="Times New Roman"/>
        </w:rPr>
        <w:t>Kertzer’s</w:t>
      </w:r>
      <w:proofErr w:type="spellEnd"/>
      <w:r w:rsidRPr="002D657E">
        <w:rPr>
          <w:rFonts w:ascii="Times New Roman" w:hAnsi="Times New Roman"/>
        </w:rPr>
        <w:t xml:space="preserve"> “Popes against the Jews.”</w:t>
      </w:r>
    </w:p>
    <w:p w14:paraId="763F91EB" w14:textId="77777777" w:rsidR="00FC027B" w:rsidRPr="002D657E" w:rsidRDefault="00FC027B" w:rsidP="00FC027B">
      <w:pPr>
        <w:rPr>
          <w:rFonts w:ascii="Times New Roman" w:hAnsi="Times New Roman"/>
        </w:rPr>
      </w:pPr>
      <w:r w:rsidRPr="002D657E">
        <w:rPr>
          <w:rFonts w:ascii="Times New Roman" w:hAnsi="Times New Roman" w:cs="TimesNewRomanPSMT"/>
        </w:rPr>
        <w:t xml:space="preserve">Pope Paul IV, </w:t>
      </w:r>
      <w:proofErr w:type="gramStart"/>
      <w:r w:rsidRPr="002D657E">
        <w:rPr>
          <w:rFonts w:ascii="Times New Roman" w:hAnsi="Times New Roman" w:cs="TimesNewRomanPSMT"/>
          <w:i/>
          <w:iCs/>
        </w:rPr>
        <w:t>Cum</w:t>
      </w:r>
      <w:proofErr w:type="gramEnd"/>
      <w:r w:rsidRPr="002D657E">
        <w:rPr>
          <w:rFonts w:ascii="Times New Roman" w:hAnsi="Times New Roman" w:cs="TimesNewRomanPSMT"/>
          <w:i/>
          <w:iCs/>
        </w:rPr>
        <w:t xml:space="preserve"> </w:t>
      </w:r>
      <w:proofErr w:type="spellStart"/>
      <w:r w:rsidRPr="002D657E">
        <w:rPr>
          <w:rFonts w:ascii="Times New Roman" w:hAnsi="Times New Roman" w:cs="TimesNewRomanPSMT"/>
          <w:i/>
          <w:iCs/>
        </w:rPr>
        <w:t>nimis</w:t>
      </w:r>
      <w:proofErr w:type="spellEnd"/>
      <w:r w:rsidRPr="002D657E">
        <w:rPr>
          <w:rFonts w:ascii="Times New Roman" w:hAnsi="Times New Roman" w:cs="TimesNewRomanPSMT"/>
          <w:i/>
          <w:iCs/>
        </w:rPr>
        <w:t xml:space="preserve"> absurdum </w:t>
      </w:r>
      <w:r w:rsidRPr="002D657E">
        <w:rPr>
          <w:rFonts w:ascii="Times New Roman" w:hAnsi="Times New Roman" w:cs="TimesNewRomanPSMT"/>
        </w:rPr>
        <w:t>(1555)</w:t>
      </w:r>
    </w:p>
    <w:p w14:paraId="7FCDDEA7" w14:textId="77777777" w:rsidR="00FC027B" w:rsidRPr="002D657E" w:rsidRDefault="00FC027B" w:rsidP="00FC027B">
      <w:pPr>
        <w:rPr>
          <w:rFonts w:ascii="Times New Roman" w:hAnsi="Times New Roman"/>
        </w:rPr>
      </w:pPr>
      <w:r w:rsidRPr="002D657E">
        <w:rPr>
          <w:rFonts w:ascii="Times New Roman" w:hAnsi="Times New Roman"/>
        </w:rPr>
        <w:t xml:space="preserve"> </w:t>
      </w:r>
    </w:p>
    <w:p w14:paraId="17E3974B" w14:textId="77777777" w:rsidR="00FC027B" w:rsidRPr="002D657E" w:rsidRDefault="00FC027B" w:rsidP="00FC027B">
      <w:pPr>
        <w:pStyle w:val="ListParagraph"/>
        <w:rPr>
          <w:rFonts w:ascii="Times New Roman" w:hAnsi="Times New Roman"/>
        </w:rPr>
      </w:pPr>
    </w:p>
    <w:p w14:paraId="112FDE02" w14:textId="77777777" w:rsidR="006E0F73" w:rsidRPr="002D657E" w:rsidRDefault="006E0F73" w:rsidP="00FC027B">
      <w:pPr>
        <w:pStyle w:val="ListParagraph"/>
        <w:rPr>
          <w:rFonts w:ascii="Times New Roman" w:hAnsi="Times New Roman"/>
        </w:rPr>
      </w:pPr>
      <w:r w:rsidRPr="002D657E">
        <w:rPr>
          <w:rFonts w:ascii="Times New Roman" w:hAnsi="Times New Roman"/>
        </w:rPr>
        <w:t xml:space="preserve">DUE: RITUAL MOMENT </w:t>
      </w:r>
    </w:p>
    <w:p w14:paraId="7464AA52" w14:textId="77777777" w:rsidR="006E0F73" w:rsidRPr="002D657E" w:rsidRDefault="006E0F73" w:rsidP="00FC027B">
      <w:pPr>
        <w:pStyle w:val="ListParagraph"/>
        <w:rPr>
          <w:rFonts w:ascii="Times New Roman" w:hAnsi="Times New Roman"/>
        </w:rPr>
      </w:pPr>
    </w:p>
    <w:p w14:paraId="54E70373" w14:textId="77777777" w:rsidR="006E0F73" w:rsidRPr="002D657E" w:rsidRDefault="006E0F73" w:rsidP="00FC027B">
      <w:pPr>
        <w:pStyle w:val="ListParagraph"/>
        <w:rPr>
          <w:rFonts w:ascii="Times New Roman" w:hAnsi="Times New Roman"/>
        </w:rPr>
      </w:pPr>
      <w:r w:rsidRPr="002D657E">
        <w:rPr>
          <w:rFonts w:ascii="Times New Roman" w:hAnsi="Times New Roman"/>
        </w:rPr>
        <w:t xml:space="preserve">FAITH REPORTS BEGIN: Michael and </w:t>
      </w:r>
      <w:proofErr w:type="spellStart"/>
      <w:r w:rsidRPr="002D657E">
        <w:rPr>
          <w:rFonts w:ascii="Times New Roman" w:hAnsi="Times New Roman"/>
        </w:rPr>
        <w:t>Hoda</w:t>
      </w:r>
      <w:proofErr w:type="spellEnd"/>
    </w:p>
    <w:p w14:paraId="3D7C2FC4" w14:textId="60A313FD" w:rsidR="006E0F73" w:rsidRPr="002D657E" w:rsidRDefault="00486B9B" w:rsidP="00FC027B">
      <w:pPr>
        <w:pStyle w:val="ListParagraph"/>
        <w:rPr>
          <w:rFonts w:ascii="Times New Roman" w:hAnsi="Times New Roman"/>
        </w:rPr>
      </w:pPr>
      <w:r w:rsidRPr="002D657E">
        <w:rPr>
          <w:rFonts w:ascii="Times New Roman" w:hAnsi="Times New Roman"/>
        </w:rPr>
        <w:t xml:space="preserve">NEWS </w:t>
      </w:r>
      <w:r w:rsidR="006E0F73" w:rsidRPr="002D657E">
        <w:rPr>
          <w:rFonts w:ascii="Times New Roman" w:hAnsi="Times New Roman"/>
        </w:rPr>
        <w:t xml:space="preserve">ANCHOR REPORTS BEGIN: Nathan, </w:t>
      </w:r>
      <w:proofErr w:type="spellStart"/>
      <w:r w:rsidR="006E0F73" w:rsidRPr="002D657E">
        <w:rPr>
          <w:rFonts w:ascii="Times New Roman" w:hAnsi="Times New Roman"/>
        </w:rPr>
        <w:t>Anam</w:t>
      </w:r>
      <w:proofErr w:type="spellEnd"/>
      <w:r w:rsidR="006E0F73" w:rsidRPr="002D657E">
        <w:rPr>
          <w:rFonts w:ascii="Times New Roman" w:hAnsi="Times New Roman"/>
        </w:rPr>
        <w:t xml:space="preserve"> and Sarah</w:t>
      </w:r>
    </w:p>
    <w:p w14:paraId="604135A3" w14:textId="77777777" w:rsidR="006E0F73" w:rsidRPr="002D657E" w:rsidRDefault="006E0F73" w:rsidP="00FC027B">
      <w:pPr>
        <w:pStyle w:val="ListParagraph"/>
        <w:rPr>
          <w:rFonts w:ascii="Times New Roman" w:hAnsi="Times New Roman"/>
        </w:rPr>
      </w:pPr>
    </w:p>
    <w:p w14:paraId="40B39A56" w14:textId="77777777" w:rsidR="006E0F73" w:rsidRDefault="006E0F73" w:rsidP="00FC027B">
      <w:pPr>
        <w:pStyle w:val="ListParagraph"/>
        <w:rPr>
          <w:rFonts w:ascii="Times New Roman" w:hAnsi="Times New Roman"/>
        </w:rPr>
      </w:pPr>
      <w:r w:rsidRPr="002D657E">
        <w:rPr>
          <w:rFonts w:ascii="Times New Roman" w:hAnsi="Times New Roman"/>
        </w:rPr>
        <w:t>Guest: Tony Carnes</w:t>
      </w:r>
    </w:p>
    <w:p w14:paraId="68E053F8" w14:textId="77777777" w:rsidR="00122F33" w:rsidRPr="002D657E" w:rsidRDefault="00122F33" w:rsidP="00FC027B">
      <w:pPr>
        <w:pStyle w:val="ListParagraph"/>
        <w:rPr>
          <w:rFonts w:ascii="Times New Roman" w:hAnsi="Times New Roman"/>
        </w:rPr>
      </w:pPr>
    </w:p>
    <w:p w14:paraId="4534B334" w14:textId="77777777" w:rsidR="006E0F73" w:rsidRPr="002D657E" w:rsidRDefault="006E0F73" w:rsidP="00FC027B">
      <w:pPr>
        <w:pStyle w:val="ListParagraph"/>
        <w:rPr>
          <w:rFonts w:ascii="Times New Roman" w:hAnsi="Times New Roman"/>
        </w:rPr>
      </w:pPr>
    </w:p>
    <w:p w14:paraId="11CBA331" w14:textId="18C12D47" w:rsidR="00FC027B" w:rsidRPr="002D657E" w:rsidRDefault="00486B9B" w:rsidP="00486B9B">
      <w:pPr>
        <w:rPr>
          <w:rFonts w:ascii="Times New Roman" w:hAnsi="Times New Roman"/>
        </w:rPr>
      </w:pPr>
      <w:r w:rsidRPr="002D657E">
        <w:rPr>
          <w:rFonts w:ascii="Times New Roman" w:hAnsi="Times New Roman"/>
          <w:b/>
          <w:u w:val="single"/>
        </w:rPr>
        <w:t xml:space="preserve">FEB. 6, </w:t>
      </w:r>
      <w:r w:rsidR="00FC027B" w:rsidRPr="002D657E">
        <w:rPr>
          <w:rFonts w:ascii="Times New Roman" w:hAnsi="Times New Roman"/>
          <w:b/>
          <w:u w:val="single"/>
        </w:rPr>
        <w:t>Week Three: Monopoly Religions and Pluralistic Religious Marketplaces</w:t>
      </w:r>
      <w:r w:rsidR="00FC027B" w:rsidRPr="002D657E">
        <w:rPr>
          <w:rFonts w:ascii="Times New Roman" w:hAnsi="Times New Roman"/>
        </w:rPr>
        <w:t xml:space="preserve"> – </w:t>
      </w:r>
    </w:p>
    <w:p w14:paraId="4C404559" w14:textId="77777777" w:rsidR="00FC027B" w:rsidRPr="002D657E" w:rsidRDefault="00FC027B" w:rsidP="00FC027B">
      <w:pPr>
        <w:rPr>
          <w:rFonts w:ascii="Times New Roman" w:hAnsi="Times New Roman"/>
        </w:rPr>
      </w:pPr>
    </w:p>
    <w:p w14:paraId="58B14A29" w14:textId="77777777" w:rsidR="00FC027B" w:rsidRPr="002D657E" w:rsidRDefault="00FC027B" w:rsidP="00FC027B">
      <w:pPr>
        <w:rPr>
          <w:rFonts w:ascii="Times New Roman" w:hAnsi="Times New Roman"/>
          <w:i/>
        </w:rPr>
      </w:pPr>
      <w:r w:rsidRPr="002D657E">
        <w:rPr>
          <w:rFonts w:ascii="Times New Roman" w:hAnsi="Times New Roman"/>
        </w:rPr>
        <w:t xml:space="preserve">Readings: Massimo </w:t>
      </w:r>
      <w:proofErr w:type="spellStart"/>
      <w:r w:rsidRPr="002D657E">
        <w:rPr>
          <w:rFonts w:ascii="Times New Roman" w:hAnsi="Times New Roman"/>
        </w:rPr>
        <w:t>Introvigne</w:t>
      </w:r>
      <w:proofErr w:type="spellEnd"/>
      <w:r w:rsidRPr="002D657E">
        <w:rPr>
          <w:rFonts w:ascii="Times New Roman" w:hAnsi="Times New Roman"/>
        </w:rPr>
        <w:t xml:space="preserve"> and Rodney Stark: “Religious Competition and Revival in Italy: Exploring European </w:t>
      </w:r>
      <w:proofErr w:type="spellStart"/>
      <w:r w:rsidRPr="002D657E">
        <w:rPr>
          <w:rFonts w:ascii="Times New Roman" w:hAnsi="Times New Roman"/>
        </w:rPr>
        <w:t>Exceptionalism</w:t>
      </w:r>
      <w:proofErr w:type="spellEnd"/>
      <w:r w:rsidRPr="002D657E">
        <w:rPr>
          <w:rFonts w:ascii="Times New Roman" w:hAnsi="Times New Roman"/>
        </w:rPr>
        <w:t xml:space="preserve">,” </w:t>
      </w:r>
      <w:r w:rsidRPr="002D657E">
        <w:rPr>
          <w:rFonts w:ascii="Times New Roman" w:hAnsi="Times New Roman"/>
          <w:i/>
        </w:rPr>
        <w:t>Interdisciplinary Journal of Research on Religion, vol. 1, 2005.</w:t>
      </w:r>
    </w:p>
    <w:p w14:paraId="2476F724" w14:textId="77777777" w:rsidR="00FC027B" w:rsidRPr="002D657E" w:rsidRDefault="00FC027B" w:rsidP="00FC027B">
      <w:pPr>
        <w:rPr>
          <w:rFonts w:ascii="Times New Roman" w:hAnsi="Times New Roman"/>
          <w:i/>
        </w:rPr>
      </w:pPr>
    </w:p>
    <w:p w14:paraId="02F3D74E" w14:textId="77777777" w:rsidR="00FC027B" w:rsidRPr="002D657E" w:rsidRDefault="00FC027B" w:rsidP="00FC027B">
      <w:pPr>
        <w:rPr>
          <w:rFonts w:ascii="Times New Roman" w:hAnsi="Times New Roman"/>
        </w:rPr>
      </w:pPr>
    </w:p>
    <w:p w14:paraId="5F9779CA" w14:textId="6740F8DB" w:rsidR="00FC027B" w:rsidRPr="002D657E" w:rsidRDefault="00FC027B" w:rsidP="00FC027B">
      <w:pPr>
        <w:widowControl w:val="0"/>
        <w:autoSpaceDE w:val="0"/>
        <w:autoSpaceDN w:val="0"/>
        <w:adjustRightInd w:val="0"/>
        <w:rPr>
          <w:rFonts w:ascii="Times New Roman" w:hAnsi="Times New Roman" w:cs="Arial"/>
        </w:rPr>
      </w:pPr>
      <w:r w:rsidRPr="002D657E">
        <w:rPr>
          <w:rFonts w:ascii="Times New Roman" w:hAnsi="Times New Roman" w:cs="Arial"/>
        </w:rPr>
        <w:t xml:space="preserve">Laurence </w:t>
      </w:r>
      <w:proofErr w:type="spellStart"/>
      <w:r w:rsidRPr="002D657E">
        <w:rPr>
          <w:rFonts w:ascii="Times New Roman" w:hAnsi="Times New Roman" w:cs="Arial"/>
        </w:rPr>
        <w:t>Iannacone</w:t>
      </w:r>
      <w:proofErr w:type="spellEnd"/>
      <w:r w:rsidRPr="002D657E">
        <w:rPr>
          <w:rFonts w:ascii="Times New Roman" w:hAnsi="Times New Roman" w:cs="Arial"/>
        </w:rPr>
        <w:t xml:space="preserve">, "Why Strict Churches Are Strong," </w:t>
      </w:r>
      <w:r w:rsidRPr="002D657E">
        <w:rPr>
          <w:rFonts w:ascii="Times New Roman" w:hAnsi="Times New Roman" w:cs="Arial"/>
          <w:i/>
        </w:rPr>
        <w:t xml:space="preserve">The American Journal of Sociology, v. 99, n. 5 (March, 1994), pp. </w:t>
      </w:r>
      <w:r w:rsidR="00A75B57" w:rsidRPr="002D657E">
        <w:rPr>
          <w:rFonts w:ascii="Times New Roman" w:hAnsi="Times New Roman" w:cs="Arial"/>
          <w:i/>
        </w:rPr>
        <w:t>1180-1211.</w:t>
      </w:r>
    </w:p>
    <w:p w14:paraId="51282BE7" w14:textId="77777777" w:rsidR="00FC027B" w:rsidRPr="002D657E" w:rsidRDefault="00FC027B" w:rsidP="00FC027B">
      <w:pPr>
        <w:rPr>
          <w:rFonts w:ascii="Times New Roman" w:hAnsi="Times New Roman"/>
        </w:rPr>
      </w:pPr>
    </w:p>
    <w:p w14:paraId="0D290E85" w14:textId="77777777" w:rsidR="00FC027B" w:rsidRPr="002D657E" w:rsidRDefault="00FC027B" w:rsidP="00FC027B">
      <w:pPr>
        <w:rPr>
          <w:rFonts w:ascii="Times New Roman" w:hAnsi="Times New Roman"/>
        </w:rPr>
      </w:pPr>
      <w:r w:rsidRPr="002D657E">
        <w:rPr>
          <w:rFonts w:ascii="Times New Roman" w:hAnsi="Times New Roman"/>
        </w:rPr>
        <w:t>Peter Boyer, “A Hard Faith,” The New Yorker, May 16, 2005.</w:t>
      </w:r>
    </w:p>
    <w:p w14:paraId="7B1EB05F" w14:textId="77777777" w:rsidR="00FC027B" w:rsidRPr="002D657E" w:rsidRDefault="00FC027B" w:rsidP="00FC027B">
      <w:pPr>
        <w:rPr>
          <w:rFonts w:ascii="Times New Roman" w:hAnsi="Times New Roman"/>
        </w:rPr>
      </w:pPr>
    </w:p>
    <w:p w14:paraId="63612538" w14:textId="77777777" w:rsidR="00FC027B" w:rsidRPr="002D657E" w:rsidRDefault="00FC027B" w:rsidP="00FC027B">
      <w:pPr>
        <w:rPr>
          <w:rFonts w:ascii="Times New Roman" w:hAnsi="Times New Roman"/>
        </w:rPr>
      </w:pPr>
      <w:proofErr w:type="gramStart"/>
      <w:r w:rsidRPr="002D657E">
        <w:rPr>
          <w:rFonts w:ascii="Times New Roman" w:hAnsi="Times New Roman"/>
        </w:rPr>
        <w:t>Ian Fischer, “Pope’s Vision of a smaller church,” NY Times, May 30, 2005.</w:t>
      </w:r>
      <w:proofErr w:type="gramEnd"/>
    </w:p>
    <w:p w14:paraId="20DDC729" w14:textId="77777777" w:rsidR="00FC027B" w:rsidRPr="002D657E" w:rsidRDefault="00FC027B" w:rsidP="00FC027B">
      <w:pPr>
        <w:rPr>
          <w:rFonts w:ascii="Times New Roman" w:hAnsi="Times New Roman"/>
        </w:rPr>
      </w:pPr>
    </w:p>
    <w:p w14:paraId="772E465C" w14:textId="507CE7B6" w:rsidR="006E0F73" w:rsidRPr="002D657E" w:rsidRDefault="00122F33" w:rsidP="00FC027B">
      <w:pPr>
        <w:rPr>
          <w:rFonts w:ascii="Times New Roman" w:hAnsi="Times New Roman"/>
        </w:rPr>
      </w:pPr>
      <w:r>
        <w:rPr>
          <w:rFonts w:ascii="Times New Roman" w:hAnsi="Times New Roman"/>
        </w:rPr>
        <w:t>Optional reading</w:t>
      </w:r>
      <w:r w:rsidR="006E0F73" w:rsidRPr="002D657E">
        <w:rPr>
          <w:rFonts w:ascii="Times New Roman" w:hAnsi="Times New Roman"/>
        </w:rPr>
        <w:t>:</w:t>
      </w:r>
    </w:p>
    <w:p w14:paraId="454E28CA" w14:textId="77777777" w:rsidR="006E0F73" w:rsidRPr="002D657E" w:rsidRDefault="006E0F73" w:rsidP="00FC027B">
      <w:pPr>
        <w:rPr>
          <w:rFonts w:ascii="Times New Roman" w:hAnsi="Times New Roman"/>
        </w:rPr>
      </w:pPr>
    </w:p>
    <w:p w14:paraId="627FA07A" w14:textId="216FDB8E" w:rsidR="006E0F73" w:rsidRPr="002D657E" w:rsidRDefault="006E0F73" w:rsidP="006E0F73">
      <w:pPr>
        <w:rPr>
          <w:rFonts w:ascii="Times New Roman" w:hAnsi="Times New Roman"/>
        </w:rPr>
      </w:pPr>
      <w:r w:rsidRPr="002D657E">
        <w:rPr>
          <w:rFonts w:ascii="Times New Roman" w:hAnsi="Times New Roman"/>
        </w:rPr>
        <w:t>Rodney Stark and Roger Finke: “Beyond Church and Sect: Dynamics and Stability in Rel</w:t>
      </w:r>
      <w:r w:rsidR="00A75B57" w:rsidRPr="002D657E">
        <w:rPr>
          <w:rFonts w:ascii="Times New Roman" w:hAnsi="Times New Roman"/>
        </w:rPr>
        <w:t xml:space="preserve">igious Economies.” </w:t>
      </w:r>
    </w:p>
    <w:p w14:paraId="6FAC3A50" w14:textId="77777777" w:rsidR="00263814" w:rsidRPr="002D657E" w:rsidRDefault="00263814" w:rsidP="006E0F73">
      <w:pPr>
        <w:rPr>
          <w:rFonts w:ascii="Times New Roman" w:hAnsi="Times New Roman"/>
        </w:rPr>
      </w:pPr>
    </w:p>
    <w:p w14:paraId="3D460C58" w14:textId="161D9B88" w:rsidR="00263814" w:rsidRPr="002D657E" w:rsidRDefault="00263814" w:rsidP="006E0F73">
      <w:pPr>
        <w:rPr>
          <w:rFonts w:ascii="Times New Roman" w:hAnsi="Times New Roman"/>
        </w:rPr>
      </w:pPr>
      <w:r w:rsidRPr="002D657E">
        <w:rPr>
          <w:rFonts w:ascii="Times New Roman" w:hAnsi="Times New Roman"/>
        </w:rPr>
        <w:t>DUE: TEACHING MOMENT</w:t>
      </w:r>
    </w:p>
    <w:p w14:paraId="43545A6B" w14:textId="2711D59C" w:rsidR="00263814" w:rsidRPr="002D657E" w:rsidRDefault="00263814" w:rsidP="006E0F73">
      <w:pPr>
        <w:rPr>
          <w:rFonts w:ascii="Times New Roman" w:hAnsi="Times New Roman"/>
        </w:rPr>
      </w:pPr>
      <w:r w:rsidRPr="002D657E">
        <w:rPr>
          <w:rFonts w:ascii="Times New Roman" w:hAnsi="Times New Roman"/>
        </w:rPr>
        <w:t>FAITH REPORTS: INES AND ABY</w:t>
      </w:r>
    </w:p>
    <w:p w14:paraId="3EAA51D3" w14:textId="723C7FDC" w:rsidR="00263814" w:rsidRPr="002D657E" w:rsidRDefault="00263814" w:rsidP="006E0F73">
      <w:pPr>
        <w:rPr>
          <w:rFonts w:ascii="Times New Roman" w:hAnsi="Times New Roman"/>
        </w:rPr>
      </w:pPr>
      <w:r w:rsidRPr="002D657E">
        <w:rPr>
          <w:rFonts w:ascii="Times New Roman" w:hAnsi="Times New Roman"/>
        </w:rPr>
        <w:t>NEWS ANCHORS: BRANDON, ANNE AND NEHA M.</w:t>
      </w:r>
    </w:p>
    <w:p w14:paraId="553C5304" w14:textId="77777777" w:rsidR="006E0F73" w:rsidRPr="002D657E" w:rsidRDefault="006E0F73" w:rsidP="00FC027B">
      <w:pPr>
        <w:rPr>
          <w:rFonts w:ascii="Times New Roman" w:hAnsi="Times New Roman"/>
        </w:rPr>
      </w:pPr>
    </w:p>
    <w:p w14:paraId="0649B379" w14:textId="77777777" w:rsidR="00FC027B" w:rsidRPr="002D657E" w:rsidRDefault="00FC027B" w:rsidP="00FC027B">
      <w:pPr>
        <w:rPr>
          <w:rFonts w:ascii="Times New Roman" w:hAnsi="Times New Roman"/>
        </w:rPr>
      </w:pPr>
    </w:p>
    <w:p w14:paraId="5476D577" w14:textId="45E842A9" w:rsidR="00FC027B" w:rsidRPr="002D657E" w:rsidRDefault="00486B9B" w:rsidP="00FC027B">
      <w:pPr>
        <w:rPr>
          <w:rFonts w:ascii="Times New Roman" w:hAnsi="Times New Roman"/>
        </w:rPr>
      </w:pPr>
      <w:r w:rsidRPr="002D657E">
        <w:rPr>
          <w:rFonts w:ascii="Times New Roman" w:hAnsi="Times New Roman"/>
          <w:b/>
        </w:rPr>
        <w:t>FEB. 13,</w:t>
      </w:r>
      <w:r w:rsidR="00A75B57" w:rsidRPr="002D657E">
        <w:rPr>
          <w:rFonts w:ascii="Times New Roman" w:hAnsi="Times New Roman"/>
          <w:b/>
        </w:rPr>
        <w:t xml:space="preserve"> </w:t>
      </w:r>
      <w:r w:rsidR="00FC027B" w:rsidRPr="002D657E">
        <w:rPr>
          <w:rFonts w:ascii="Times New Roman" w:hAnsi="Times New Roman"/>
          <w:b/>
          <w:u w:val="single"/>
        </w:rPr>
        <w:t>Week</w:t>
      </w:r>
      <w:r w:rsidR="00A75B57" w:rsidRPr="002D657E">
        <w:rPr>
          <w:rFonts w:ascii="Times New Roman" w:hAnsi="Times New Roman"/>
          <w:b/>
          <w:u w:val="single"/>
        </w:rPr>
        <w:t xml:space="preserve"> Four: Toward Pluralism</w:t>
      </w:r>
    </w:p>
    <w:p w14:paraId="6DE80C05" w14:textId="77777777" w:rsidR="00FC027B" w:rsidRPr="002D657E" w:rsidRDefault="00FC027B" w:rsidP="00FC027B">
      <w:pPr>
        <w:rPr>
          <w:rFonts w:ascii="Times New Roman" w:hAnsi="Times New Roman"/>
        </w:rPr>
      </w:pPr>
    </w:p>
    <w:p w14:paraId="7A221B31" w14:textId="3B71B91C" w:rsidR="00FC027B" w:rsidRPr="002D657E" w:rsidRDefault="00FC027B" w:rsidP="00FC027B">
      <w:pPr>
        <w:rPr>
          <w:rFonts w:ascii="Times New Roman" w:hAnsi="Times New Roman"/>
        </w:rPr>
      </w:pPr>
      <w:r w:rsidRPr="002D657E">
        <w:rPr>
          <w:rFonts w:ascii="Times New Roman" w:hAnsi="Times New Roman"/>
        </w:rPr>
        <w:t>Readings: “Religious Pluralism in It</w:t>
      </w:r>
      <w:r w:rsidR="00A75B57" w:rsidRPr="002D657E">
        <w:rPr>
          <w:rFonts w:ascii="Times New Roman" w:hAnsi="Times New Roman"/>
        </w:rPr>
        <w:t xml:space="preserve">aly,” Paolo </w:t>
      </w:r>
      <w:proofErr w:type="spellStart"/>
      <w:r w:rsidR="00A75B57" w:rsidRPr="002D657E">
        <w:rPr>
          <w:rFonts w:ascii="Times New Roman" w:hAnsi="Times New Roman"/>
        </w:rPr>
        <w:t>Naso</w:t>
      </w:r>
      <w:proofErr w:type="spellEnd"/>
    </w:p>
    <w:p w14:paraId="097A1EEA" w14:textId="77777777" w:rsidR="00FC027B" w:rsidRPr="002D657E" w:rsidRDefault="00FC027B" w:rsidP="00FC027B">
      <w:pPr>
        <w:rPr>
          <w:rFonts w:ascii="Times New Roman" w:hAnsi="Times New Roman"/>
        </w:rPr>
      </w:pPr>
    </w:p>
    <w:p w14:paraId="2D00B114" w14:textId="0C18DBF7" w:rsidR="00FC027B" w:rsidRPr="002D657E" w:rsidRDefault="00FC027B" w:rsidP="00FC027B">
      <w:pPr>
        <w:rPr>
          <w:rFonts w:ascii="Times New Roman" w:hAnsi="Times New Roman"/>
        </w:rPr>
      </w:pPr>
      <w:r w:rsidRPr="002D657E">
        <w:rPr>
          <w:rFonts w:ascii="Times New Roman" w:hAnsi="Times New Roman"/>
        </w:rPr>
        <w:t xml:space="preserve">Franco </w:t>
      </w:r>
      <w:proofErr w:type="spellStart"/>
      <w:r w:rsidRPr="002D657E">
        <w:rPr>
          <w:rFonts w:ascii="Times New Roman" w:hAnsi="Times New Roman"/>
        </w:rPr>
        <w:t>Garelli</w:t>
      </w:r>
      <w:proofErr w:type="spellEnd"/>
      <w:r w:rsidRPr="002D657E">
        <w:rPr>
          <w:rFonts w:ascii="Times New Roman" w:hAnsi="Times New Roman"/>
        </w:rPr>
        <w:t>, “Catholicism in Italy in the Age of Plurali</w:t>
      </w:r>
      <w:r w:rsidR="00A75B57" w:rsidRPr="002D657E">
        <w:rPr>
          <w:rFonts w:ascii="Times New Roman" w:hAnsi="Times New Roman"/>
        </w:rPr>
        <w:t xml:space="preserve">sm,” Chapters 6-8, pp. 71-113, </w:t>
      </w:r>
    </w:p>
    <w:p w14:paraId="0E961D57" w14:textId="77777777" w:rsidR="00FC027B" w:rsidRPr="002D657E" w:rsidRDefault="00FC027B" w:rsidP="00FC027B">
      <w:pPr>
        <w:rPr>
          <w:rFonts w:ascii="Times New Roman" w:hAnsi="Times New Roman"/>
        </w:rPr>
      </w:pPr>
    </w:p>
    <w:p w14:paraId="2FF05A9D" w14:textId="30BB459C" w:rsidR="00FC027B" w:rsidRPr="002D657E" w:rsidRDefault="00FC027B" w:rsidP="00FC027B">
      <w:pPr>
        <w:rPr>
          <w:rFonts w:ascii="Times New Roman" w:hAnsi="Times New Roman"/>
          <w:i/>
        </w:rPr>
      </w:pPr>
      <w:r w:rsidRPr="002D657E">
        <w:rPr>
          <w:rFonts w:ascii="Times New Roman" w:hAnsi="Times New Roman"/>
        </w:rPr>
        <w:t xml:space="preserve">“The Making of Religious Pluralism in Italy from a New Generational Perspective,” Annalisa </w:t>
      </w:r>
      <w:proofErr w:type="spellStart"/>
      <w:r w:rsidRPr="002D657E">
        <w:rPr>
          <w:rFonts w:ascii="Times New Roman" w:hAnsi="Times New Roman"/>
        </w:rPr>
        <w:t>Frisina</w:t>
      </w:r>
      <w:proofErr w:type="spellEnd"/>
      <w:r w:rsidRPr="002D657E">
        <w:rPr>
          <w:rFonts w:ascii="Times New Roman" w:hAnsi="Times New Roman"/>
        </w:rPr>
        <w:t xml:space="preserve">, </w:t>
      </w:r>
      <w:r w:rsidRPr="002D657E">
        <w:rPr>
          <w:rFonts w:ascii="Times New Roman" w:hAnsi="Times New Roman"/>
          <w:i/>
        </w:rPr>
        <w:t>Social Compass, 2011 (Sage Publications)</w:t>
      </w:r>
    </w:p>
    <w:p w14:paraId="32D101DE" w14:textId="77777777" w:rsidR="00FC027B" w:rsidRPr="002D657E" w:rsidRDefault="00FC027B" w:rsidP="00FC027B">
      <w:pPr>
        <w:rPr>
          <w:rFonts w:ascii="Times New Roman" w:hAnsi="Times New Roman"/>
          <w:i/>
        </w:rPr>
      </w:pPr>
    </w:p>
    <w:p w14:paraId="17416A68" w14:textId="5EE26648" w:rsidR="00FC027B" w:rsidRPr="002D657E" w:rsidRDefault="00263814" w:rsidP="00FC027B">
      <w:pPr>
        <w:rPr>
          <w:rFonts w:ascii="Times New Roman" w:hAnsi="Times New Roman"/>
        </w:rPr>
      </w:pPr>
      <w:r w:rsidRPr="002D657E">
        <w:rPr>
          <w:rFonts w:ascii="Times New Roman" w:hAnsi="Times New Roman"/>
        </w:rPr>
        <w:t>FAITH REPORTS: ANDREA, BOGDAN AND NEHA P.</w:t>
      </w:r>
    </w:p>
    <w:p w14:paraId="3F9C0115" w14:textId="2E7AC853" w:rsidR="00263814" w:rsidRPr="002D657E" w:rsidRDefault="00263814" w:rsidP="00FC027B">
      <w:pPr>
        <w:rPr>
          <w:rFonts w:ascii="Times New Roman" w:hAnsi="Times New Roman"/>
        </w:rPr>
      </w:pPr>
      <w:r w:rsidRPr="002D657E">
        <w:rPr>
          <w:rFonts w:ascii="Times New Roman" w:hAnsi="Times New Roman"/>
        </w:rPr>
        <w:t>NEWS ANCHORS: RAYA, TERESA AND TRINNA</w:t>
      </w:r>
    </w:p>
    <w:p w14:paraId="7AD6E235" w14:textId="77777777" w:rsidR="00263814" w:rsidRPr="002D657E" w:rsidRDefault="00263814" w:rsidP="00FC027B">
      <w:pPr>
        <w:rPr>
          <w:rFonts w:ascii="Times New Roman" w:hAnsi="Times New Roman"/>
        </w:rPr>
      </w:pPr>
    </w:p>
    <w:p w14:paraId="20B0F461" w14:textId="77777777" w:rsidR="00263814" w:rsidRPr="002D657E" w:rsidRDefault="00263814" w:rsidP="00FC027B">
      <w:pPr>
        <w:rPr>
          <w:rFonts w:ascii="Times New Roman" w:hAnsi="Times New Roman"/>
        </w:rPr>
      </w:pPr>
    </w:p>
    <w:p w14:paraId="439BD992" w14:textId="55BC63B9" w:rsidR="00FC027B" w:rsidRPr="002D657E" w:rsidRDefault="00486B9B" w:rsidP="00486B9B">
      <w:pPr>
        <w:rPr>
          <w:rFonts w:ascii="Times New Roman" w:hAnsi="Times New Roman"/>
          <w:b/>
          <w:u w:val="single"/>
        </w:rPr>
      </w:pPr>
      <w:r w:rsidRPr="002D657E">
        <w:rPr>
          <w:rFonts w:ascii="Times New Roman" w:hAnsi="Times New Roman"/>
          <w:b/>
          <w:u w:val="single"/>
        </w:rPr>
        <w:t xml:space="preserve">FEB. 20, </w:t>
      </w:r>
      <w:r w:rsidR="00FC027B" w:rsidRPr="002D657E">
        <w:rPr>
          <w:rFonts w:ascii="Times New Roman" w:hAnsi="Times New Roman"/>
          <w:b/>
          <w:u w:val="single"/>
        </w:rPr>
        <w:t>Week Five: The Politics of Immigration: dealing with the new other.</w:t>
      </w:r>
    </w:p>
    <w:p w14:paraId="4CF67BF2" w14:textId="77777777" w:rsidR="00FC027B" w:rsidRPr="002D657E" w:rsidRDefault="00FC027B" w:rsidP="00FC027B">
      <w:pPr>
        <w:pStyle w:val="ListParagraph"/>
        <w:rPr>
          <w:rFonts w:ascii="Times New Roman" w:hAnsi="Times New Roman"/>
        </w:rPr>
      </w:pPr>
    </w:p>
    <w:p w14:paraId="26FDDED0" w14:textId="77777777" w:rsidR="00FC027B" w:rsidRPr="002D657E" w:rsidRDefault="00FC027B" w:rsidP="00FC027B">
      <w:pPr>
        <w:pStyle w:val="ListParagraph"/>
        <w:rPr>
          <w:rFonts w:ascii="Times New Roman" w:hAnsi="Times New Roman"/>
        </w:rPr>
      </w:pPr>
      <w:proofErr w:type="gramStart"/>
      <w:r w:rsidRPr="002D657E">
        <w:rPr>
          <w:rFonts w:ascii="Times New Roman" w:hAnsi="Times New Roman"/>
        </w:rPr>
        <w:t xml:space="preserve">The </w:t>
      </w:r>
      <w:proofErr w:type="spellStart"/>
      <w:r w:rsidRPr="002D657E">
        <w:rPr>
          <w:rFonts w:ascii="Times New Roman" w:hAnsi="Times New Roman"/>
        </w:rPr>
        <w:t>Bossi-Fini</w:t>
      </w:r>
      <w:proofErr w:type="spellEnd"/>
      <w:r w:rsidRPr="002D657E">
        <w:rPr>
          <w:rFonts w:ascii="Times New Roman" w:hAnsi="Times New Roman"/>
        </w:rPr>
        <w:t xml:space="preserve"> law, the </w:t>
      </w:r>
      <w:proofErr w:type="spellStart"/>
      <w:r w:rsidRPr="002D657E">
        <w:rPr>
          <w:rFonts w:ascii="Times New Roman" w:hAnsi="Times New Roman"/>
        </w:rPr>
        <w:t>Lega</w:t>
      </w:r>
      <w:proofErr w:type="spellEnd"/>
      <w:r w:rsidRPr="002D657E">
        <w:rPr>
          <w:rFonts w:ascii="Times New Roman" w:hAnsi="Times New Roman"/>
        </w:rPr>
        <w:t xml:space="preserve"> Nord, xenophobia, nightmare fantasies and growing reality.</w:t>
      </w:r>
      <w:proofErr w:type="gramEnd"/>
    </w:p>
    <w:p w14:paraId="74599A9D" w14:textId="77777777" w:rsidR="00FC027B" w:rsidRPr="002D657E" w:rsidRDefault="00FC027B" w:rsidP="00FC027B">
      <w:pPr>
        <w:pStyle w:val="ListParagraph"/>
        <w:rPr>
          <w:rFonts w:ascii="Times New Roman" w:hAnsi="Times New Roman"/>
        </w:rPr>
      </w:pPr>
    </w:p>
    <w:p w14:paraId="2C8D7D0F" w14:textId="1B6A31F7" w:rsidR="00FC027B" w:rsidRPr="002D657E" w:rsidRDefault="00FC027B" w:rsidP="00FC027B">
      <w:pPr>
        <w:pStyle w:val="ListParagraph"/>
        <w:rPr>
          <w:rFonts w:ascii="Times New Roman" w:hAnsi="Times New Roman"/>
          <w:i/>
        </w:rPr>
      </w:pPr>
      <w:r w:rsidRPr="002D657E">
        <w:rPr>
          <w:rFonts w:ascii="Times New Roman" w:hAnsi="Times New Roman"/>
        </w:rPr>
        <w:t xml:space="preserve">Readings: Michele </w:t>
      </w:r>
      <w:proofErr w:type="spellStart"/>
      <w:r w:rsidRPr="002D657E">
        <w:rPr>
          <w:rFonts w:ascii="Times New Roman" w:hAnsi="Times New Roman"/>
        </w:rPr>
        <w:t>Totah</w:t>
      </w:r>
      <w:proofErr w:type="spellEnd"/>
      <w:r w:rsidRPr="002D657E">
        <w:rPr>
          <w:rFonts w:ascii="Times New Roman" w:hAnsi="Times New Roman"/>
        </w:rPr>
        <w:t xml:space="preserve">, </w:t>
      </w:r>
      <w:r w:rsidRPr="002D657E">
        <w:rPr>
          <w:rFonts w:ascii="Times New Roman" w:hAnsi="Times New Roman"/>
          <w:i/>
        </w:rPr>
        <w:t>Fortress Italy</w:t>
      </w:r>
    </w:p>
    <w:p w14:paraId="60FA9EEF" w14:textId="1126B8DF" w:rsidR="00FC027B" w:rsidRPr="002D657E" w:rsidRDefault="00A75B57" w:rsidP="00FC027B">
      <w:pPr>
        <w:pStyle w:val="ListParagraph"/>
        <w:rPr>
          <w:rFonts w:ascii="Times New Roman" w:hAnsi="Times New Roman"/>
        </w:rPr>
      </w:pPr>
      <w:r w:rsidRPr="002D657E">
        <w:rPr>
          <w:rFonts w:ascii="Times New Roman" w:hAnsi="Times New Roman"/>
        </w:rPr>
        <w:t xml:space="preserve"> </w:t>
      </w:r>
      <w:r w:rsidR="00FC027B" w:rsidRPr="002D657E">
        <w:rPr>
          <w:rFonts w:ascii="Times New Roman" w:hAnsi="Times New Roman"/>
        </w:rPr>
        <w:t>“Army of Evil,” The Daily Telegraph, April 16, 2008</w:t>
      </w:r>
    </w:p>
    <w:p w14:paraId="09B00FEB" w14:textId="1A83F9D8" w:rsidR="00FC027B" w:rsidRPr="002D657E" w:rsidRDefault="00A75B57" w:rsidP="00FC027B">
      <w:pPr>
        <w:pStyle w:val="ListParagraph"/>
        <w:rPr>
          <w:rFonts w:ascii="Times New Roman" w:hAnsi="Times New Roman"/>
        </w:rPr>
      </w:pPr>
      <w:r w:rsidRPr="002D657E">
        <w:rPr>
          <w:rFonts w:ascii="Times New Roman" w:hAnsi="Times New Roman"/>
        </w:rPr>
        <w:t xml:space="preserve">Racism in Italy, </w:t>
      </w:r>
      <w:r w:rsidR="00FC027B" w:rsidRPr="002D657E">
        <w:rPr>
          <w:rFonts w:ascii="Times New Roman" w:hAnsi="Times New Roman"/>
        </w:rPr>
        <w:t xml:space="preserve">stories from The Guardian, </w:t>
      </w:r>
      <w:proofErr w:type="gramStart"/>
      <w:r w:rsidR="00FC027B" w:rsidRPr="002D657E">
        <w:rPr>
          <w:rFonts w:ascii="Times New Roman" w:hAnsi="Times New Roman"/>
        </w:rPr>
        <w:t>December,</w:t>
      </w:r>
      <w:proofErr w:type="gramEnd"/>
      <w:r w:rsidR="00FC027B" w:rsidRPr="002D657E">
        <w:rPr>
          <w:rFonts w:ascii="Times New Roman" w:hAnsi="Times New Roman"/>
        </w:rPr>
        <w:t xml:space="preserve"> 2009.</w:t>
      </w:r>
    </w:p>
    <w:p w14:paraId="425F5CB9" w14:textId="740AF22F" w:rsidR="00FC027B" w:rsidRPr="002D657E" w:rsidRDefault="00FC027B" w:rsidP="00FC027B">
      <w:pPr>
        <w:pStyle w:val="ListParagraph"/>
        <w:rPr>
          <w:rFonts w:ascii="Times New Roman" w:hAnsi="Times New Roman"/>
        </w:rPr>
      </w:pPr>
      <w:r w:rsidRPr="002D657E">
        <w:rPr>
          <w:rFonts w:ascii="Times New Roman" w:hAnsi="Times New Roman"/>
        </w:rPr>
        <w:t xml:space="preserve">Annalisa </w:t>
      </w:r>
      <w:proofErr w:type="spellStart"/>
      <w:r w:rsidRPr="002D657E">
        <w:rPr>
          <w:rFonts w:ascii="Times New Roman" w:hAnsi="Times New Roman"/>
        </w:rPr>
        <w:t>Frisina</w:t>
      </w:r>
      <w:proofErr w:type="spellEnd"/>
      <w:r w:rsidRPr="002D657E">
        <w:rPr>
          <w:rFonts w:ascii="Times New Roman" w:hAnsi="Times New Roman"/>
        </w:rPr>
        <w:t xml:space="preserve">, “Young Muslims’ Everyday Tactics and Strategies: Resisting </w:t>
      </w:r>
      <w:proofErr w:type="spellStart"/>
      <w:r w:rsidRPr="002D657E">
        <w:rPr>
          <w:rFonts w:ascii="Times New Roman" w:hAnsi="Times New Roman"/>
        </w:rPr>
        <w:t>Islamophobia</w:t>
      </w:r>
      <w:proofErr w:type="spellEnd"/>
      <w:r w:rsidRPr="002D657E">
        <w:rPr>
          <w:rFonts w:ascii="Times New Roman" w:hAnsi="Times New Roman"/>
        </w:rPr>
        <w:t xml:space="preserve">, Negotiating </w:t>
      </w:r>
      <w:proofErr w:type="spellStart"/>
      <w:r w:rsidRPr="002D657E">
        <w:rPr>
          <w:rFonts w:ascii="Times New Roman" w:hAnsi="Times New Roman"/>
        </w:rPr>
        <w:t>Italianness</w:t>
      </w:r>
      <w:proofErr w:type="spellEnd"/>
      <w:r w:rsidRPr="002D657E">
        <w:rPr>
          <w:rFonts w:ascii="Times New Roman" w:hAnsi="Times New Roman"/>
        </w:rPr>
        <w:t xml:space="preserve">, Becoming Citizens,” </w:t>
      </w:r>
      <w:r w:rsidRPr="002D657E">
        <w:rPr>
          <w:rFonts w:ascii="Times New Roman" w:hAnsi="Times New Roman"/>
          <w:i/>
        </w:rPr>
        <w:t xml:space="preserve">Journal of Intercultural Studies, </w:t>
      </w:r>
      <w:r w:rsidRPr="002D657E">
        <w:rPr>
          <w:rFonts w:ascii="Times New Roman" w:hAnsi="Times New Roman"/>
        </w:rPr>
        <w:t xml:space="preserve">October 20, 2010. </w:t>
      </w:r>
    </w:p>
    <w:p w14:paraId="2BE2E4EF" w14:textId="77777777" w:rsidR="00A75B57" w:rsidRPr="002D657E" w:rsidRDefault="00A75B57" w:rsidP="00FC027B">
      <w:pPr>
        <w:pStyle w:val="ListParagraph"/>
        <w:rPr>
          <w:rFonts w:ascii="Times New Roman" w:hAnsi="Times New Roman"/>
        </w:rPr>
      </w:pPr>
    </w:p>
    <w:p w14:paraId="5F750171" w14:textId="44811FDC" w:rsidR="00FC027B" w:rsidRPr="002D657E" w:rsidRDefault="00A75B57" w:rsidP="00FC027B">
      <w:pPr>
        <w:pStyle w:val="ListParagraph"/>
        <w:rPr>
          <w:rFonts w:ascii="Times New Roman" w:hAnsi="Times New Roman"/>
        </w:rPr>
      </w:pPr>
      <w:r w:rsidRPr="002D657E">
        <w:rPr>
          <w:rFonts w:ascii="Times New Roman" w:hAnsi="Times New Roman"/>
        </w:rPr>
        <w:t xml:space="preserve">Optional: </w:t>
      </w:r>
    </w:p>
    <w:p w14:paraId="3A7563C4" w14:textId="77777777" w:rsidR="00A75B57" w:rsidRPr="002D657E" w:rsidRDefault="00A75B57" w:rsidP="00FC027B">
      <w:pPr>
        <w:pStyle w:val="ListParagraph"/>
        <w:rPr>
          <w:rFonts w:ascii="Times New Roman" w:hAnsi="Times New Roman"/>
        </w:rPr>
      </w:pPr>
    </w:p>
    <w:p w14:paraId="158F0C98" w14:textId="3DADC369" w:rsidR="00A75B57" w:rsidRPr="002D657E" w:rsidRDefault="00263814" w:rsidP="00A75B57">
      <w:pPr>
        <w:pStyle w:val="ListParagraph"/>
        <w:rPr>
          <w:rFonts w:ascii="Times New Roman" w:hAnsi="Times New Roman"/>
        </w:rPr>
      </w:pPr>
      <w:r w:rsidRPr="002D657E">
        <w:rPr>
          <w:rFonts w:ascii="Times New Roman" w:hAnsi="Times New Roman"/>
        </w:rPr>
        <w:t>“</w:t>
      </w:r>
      <w:r w:rsidR="00A75B57" w:rsidRPr="002D657E">
        <w:rPr>
          <w:rFonts w:ascii="Times New Roman" w:hAnsi="Times New Roman"/>
        </w:rPr>
        <w:t>Islam in Italy,</w:t>
      </w:r>
      <w:r w:rsidRPr="002D657E">
        <w:rPr>
          <w:rFonts w:ascii="Times New Roman" w:hAnsi="Times New Roman"/>
        </w:rPr>
        <w:t>”</w:t>
      </w:r>
      <w:r w:rsidR="00A75B57" w:rsidRPr="002D657E">
        <w:rPr>
          <w:rFonts w:ascii="Times New Roman" w:hAnsi="Times New Roman"/>
        </w:rPr>
        <w:t xml:space="preserve"> Country Profiles</w:t>
      </w:r>
    </w:p>
    <w:p w14:paraId="3763EEC5" w14:textId="77777777" w:rsidR="00263814" w:rsidRPr="002D657E" w:rsidRDefault="00263814" w:rsidP="00A75B57">
      <w:pPr>
        <w:pStyle w:val="ListParagraph"/>
        <w:rPr>
          <w:rFonts w:ascii="Times New Roman" w:hAnsi="Times New Roman"/>
        </w:rPr>
      </w:pPr>
    </w:p>
    <w:p w14:paraId="662E3E87" w14:textId="3BA42168" w:rsidR="002D657E" w:rsidRPr="002D657E" w:rsidRDefault="002D657E" w:rsidP="002D657E">
      <w:pPr>
        <w:rPr>
          <w:rFonts w:ascii="Times New Roman" w:hAnsi="Times New Roman"/>
        </w:rPr>
      </w:pPr>
      <w:r w:rsidRPr="002D657E">
        <w:rPr>
          <w:rFonts w:ascii="Times New Roman" w:hAnsi="Times New Roman"/>
        </w:rPr>
        <w:t>FAITH REPORTS: RAYA, TERESA AND TRINNA</w:t>
      </w:r>
    </w:p>
    <w:p w14:paraId="23BA42DF" w14:textId="22A255B2" w:rsidR="002D657E" w:rsidRPr="002D657E" w:rsidRDefault="002D657E" w:rsidP="002D657E">
      <w:pPr>
        <w:rPr>
          <w:rFonts w:ascii="Times New Roman" w:hAnsi="Times New Roman"/>
        </w:rPr>
      </w:pPr>
      <w:r w:rsidRPr="002D657E">
        <w:rPr>
          <w:rFonts w:ascii="Times New Roman" w:hAnsi="Times New Roman"/>
        </w:rPr>
        <w:t>NEWS ANCHORS: ANDREA, BOGDAN AND NEHA P.</w:t>
      </w:r>
    </w:p>
    <w:p w14:paraId="26C53CE5" w14:textId="77777777" w:rsidR="00FC027B" w:rsidRPr="002D657E" w:rsidRDefault="00FC027B" w:rsidP="00FC027B">
      <w:pPr>
        <w:pStyle w:val="ListParagraph"/>
        <w:rPr>
          <w:rFonts w:ascii="Times New Roman" w:hAnsi="Times New Roman"/>
        </w:rPr>
      </w:pPr>
    </w:p>
    <w:p w14:paraId="77BDE5CB" w14:textId="60502CD2" w:rsidR="00FC027B" w:rsidRPr="002D657E" w:rsidRDefault="00486B9B" w:rsidP="00FC027B">
      <w:pPr>
        <w:rPr>
          <w:rFonts w:ascii="Times New Roman" w:hAnsi="Times New Roman"/>
        </w:rPr>
      </w:pPr>
      <w:r w:rsidRPr="002D657E">
        <w:rPr>
          <w:rFonts w:ascii="Times New Roman" w:hAnsi="Times New Roman"/>
          <w:b/>
        </w:rPr>
        <w:t xml:space="preserve">FEB. 27, </w:t>
      </w:r>
      <w:r w:rsidR="00FC027B" w:rsidRPr="002D657E">
        <w:rPr>
          <w:rFonts w:ascii="Times New Roman" w:hAnsi="Times New Roman"/>
          <w:b/>
          <w:u w:val="single"/>
        </w:rPr>
        <w:t>Week Six: The Enduring (and Changing) Power of the Catholic Church</w:t>
      </w:r>
    </w:p>
    <w:p w14:paraId="4B259D53" w14:textId="77777777" w:rsidR="00FC027B" w:rsidRPr="002D657E" w:rsidRDefault="00FC027B" w:rsidP="00FC027B">
      <w:pPr>
        <w:rPr>
          <w:rFonts w:ascii="Times New Roman" w:hAnsi="Times New Roman"/>
        </w:rPr>
      </w:pPr>
    </w:p>
    <w:p w14:paraId="7D11474D" w14:textId="77777777" w:rsidR="00FC027B" w:rsidRPr="002D657E" w:rsidRDefault="00FC027B" w:rsidP="00FC027B">
      <w:pPr>
        <w:rPr>
          <w:rFonts w:ascii="Times New Roman" w:hAnsi="Times New Roman"/>
        </w:rPr>
      </w:pPr>
      <w:proofErr w:type="gramStart"/>
      <w:r w:rsidRPr="002D657E">
        <w:rPr>
          <w:rFonts w:ascii="Times New Roman" w:hAnsi="Times New Roman"/>
        </w:rPr>
        <w:t>The power of the Church beyond weekly church attendance.</w:t>
      </w:r>
      <w:proofErr w:type="gramEnd"/>
      <w:r w:rsidRPr="002D657E">
        <w:rPr>
          <w:rFonts w:ascii="Times New Roman" w:hAnsi="Times New Roman"/>
        </w:rPr>
        <w:t xml:space="preserve"> The influence </w:t>
      </w:r>
    </w:p>
    <w:p w14:paraId="1AE9401F" w14:textId="77777777" w:rsidR="00FC027B" w:rsidRPr="002D657E" w:rsidRDefault="00FC027B" w:rsidP="00FC027B">
      <w:pPr>
        <w:pStyle w:val="ListParagraph"/>
        <w:rPr>
          <w:rFonts w:ascii="Times New Roman" w:hAnsi="Times New Roman"/>
        </w:rPr>
      </w:pPr>
      <w:proofErr w:type="gramStart"/>
      <w:r w:rsidRPr="002D657E">
        <w:rPr>
          <w:rFonts w:ascii="Times New Roman" w:hAnsi="Times New Roman"/>
        </w:rPr>
        <w:t>of</w:t>
      </w:r>
      <w:proofErr w:type="gramEnd"/>
      <w:r w:rsidRPr="002D657E">
        <w:rPr>
          <w:rFonts w:ascii="Times New Roman" w:hAnsi="Times New Roman"/>
        </w:rPr>
        <w:t xml:space="preserve"> newer lay groups such as Communion and Liberation, Opus Dei, the legislation passed that favors the Church, the system of state financing of the Church, tax breaks, etc. The indirect influence family life. Right to die legislation, medical wills, crucifixes in the classroom, artificial insemination and adoption laws.</w:t>
      </w:r>
    </w:p>
    <w:p w14:paraId="014DB584" w14:textId="77777777" w:rsidR="00FC027B" w:rsidRPr="002D657E" w:rsidRDefault="00FC027B" w:rsidP="00FC027B">
      <w:pPr>
        <w:pStyle w:val="ListParagraph"/>
        <w:rPr>
          <w:rFonts w:ascii="Times New Roman" w:hAnsi="Times New Roman"/>
        </w:rPr>
      </w:pPr>
    </w:p>
    <w:p w14:paraId="1D392AAC" w14:textId="62F9E371" w:rsidR="00FC027B" w:rsidRPr="002D657E" w:rsidRDefault="00FC027B" w:rsidP="00FC027B">
      <w:pPr>
        <w:pStyle w:val="ListParagraph"/>
        <w:rPr>
          <w:rFonts w:ascii="Times New Roman" w:hAnsi="Times New Roman"/>
        </w:rPr>
      </w:pPr>
      <w:r w:rsidRPr="002D657E">
        <w:rPr>
          <w:rFonts w:ascii="Times New Roman" w:hAnsi="Times New Roman"/>
        </w:rPr>
        <w:t xml:space="preserve">Readings: “Teachers cut, religious schools up,” </w:t>
      </w:r>
      <w:r w:rsidRPr="002D657E">
        <w:rPr>
          <w:rFonts w:ascii="Times New Roman" w:hAnsi="Times New Roman"/>
          <w:i/>
        </w:rPr>
        <w:t xml:space="preserve">La </w:t>
      </w:r>
      <w:proofErr w:type="spellStart"/>
      <w:r w:rsidRPr="002D657E">
        <w:rPr>
          <w:rFonts w:ascii="Times New Roman" w:hAnsi="Times New Roman"/>
          <w:i/>
        </w:rPr>
        <w:t>Repubblica</w:t>
      </w:r>
      <w:proofErr w:type="spellEnd"/>
      <w:r w:rsidRPr="002D657E">
        <w:rPr>
          <w:rFonts w:ascii="Times New Roman" w:hAnsi="Times New Roman"/>
        </w:rPr>
        <w:t xml:space="preserve">, </w:t>
      </w:r>
    </w:p>
    <w:p w14:paraId="3526D849" w14:textId="27975552" w:rsidR="00FC027B" w:rsidRPr="002D657E" w:rsidRDefault="00FC027B" w:rsidP="00FC027B">
      <w:pPr>
        <w:pStyle w:val="ListParagraph"/>
        <w:rPr>
          <w:rFonts w:ascii="Times New Roman" w:hAnsi="Times New Roman"/>
        </w:rPr>
      </w:pPr>
      <w:proofErr w:type="spellStart"/>
      <w:r w:rsidRPr="002D657E">
        <w:rPr>
          <w:rFonts w:ascii="Times New Roman" w:hAnsi="Times New Roman"/>
        </w:rPr>
        <w:t>Communione</w:t>
      </w:r>
      <w:proofErr w:type="spellEnd"/>
      <w:r w:rsidRPr="002D657E">
        <w:rPr>
          <w:rFonts w:ascii="Times New Roman" w:hAnsi="Times New Roman"/>
        </w:rPr>
        <w:t xml:space="preserve"> e </w:t>
      </w:r>
      <w:proofErr w:type="spellStart"/>
      <w:r w:rsidRPr="002D657E">
        <w:rPr>
          <w:rFonts w:ascii="Times New Roman" w:hAnsi="Times New Roman"/>
        </w:rPr>
        <w:t>Liberazione</w:t>
      </w:r>
      <w:proofErr w:type="spellEnd"/>
      <w:r w:rsidRPr="002D657E">
        <w:rPr>
          <w:rFonts w:ascii="Times New Roman" w:hAnsi="Times New Roman"/>
        </w:rPr>
        <w:t xml:space="preserve"> file </w:t>
      </w:r>
    </w:p>
    <w:p w14:paraId="2E4438A8" w14:textId="73B0FA83" w:rsidR="00FC027B" w:rsidRPr="002D657E" w:rsidRDefault="00FC027B" w:rsidP="00FC027B">
      <w:pPr>
        <w:pStyle w:val="ListParagraph"/>
        <w:rPr>
          <w:rFonts w:ascii="Times New Roman" w:hAnsi="Times New Roman"/>
        </w:rPr>
      </w:pPr>
      <w:r w:rsidRPr="002D657E">
        <w:rPr>
          <w:rFonts w:ascii="Times New Roman" w:hAnsi="Times New Roman"/>
        </w:rPr>
        <w:t xml:space="preserve">Selected articles from </w:t>
      </w:r>
      <w:r w:rsidRPr="002D657E">
        <w:rPr>
          <w:rFonts w:ascii="Times New Roman" w:hAnsi="Times New Roman"/>
          <w:i/>
        </w:rPr>
        <w:t xml:space="preserve">La </w:t>
      </w:r>
      <w:proofErr w:type="spellStart"/>
      <w:r w:rsidRPr="002D657E">
        <w:rPr>
          <w:rFonts w:ascii="Times New Roman" w:hAnsi="Times New Roman"/>
          <w:i/>
        </w:rPr>
        <w:t>Repubblica</w:t>
      </w:r>
      <w:proofErr w:type="spellEnd"/>
      <w:r w:rsidRPr="002D657E">
        <w:rPr>
          <w:rFonts w:ascii="Times New Roman" w:hAnsi="Times New Roman"/>
          <w:i/>
        </w:rPr>
        <w:t xml:space="preserve"> (to be translated by Francesca) </w:t>
      </w:r>
    </w:p>
    <w:p w14:paraId="0A3E55D8" w14:textId="77777777" w:rsidR="00FC027B" w:rsidRPr="002D657E" w:rsidRDefault="00FC027B" w:rsidP="00FC027B">
      <w:pPr>
        <w:pStyle w:val="ListParagraph"/>
        <w:rPr>
          <w:rFonts w:ascii="Times New Roman" w:hAnsi="Times New Roman"/>
        </w:rPr>
      </w:pPr>
      <w:r w:rsidRPr="002D657E">
        <w:rPr>
          <w:rFonts w:ascii="Times New Roman" w:hAnsi="Times New Roman"/>
        </w:rPr>
        <w:t xml:space="preserve">European Court of Human Rights, decision in the </w:t>
      </w:r>
      <w:proofErr w:type="spellStart"/>
      <w:r w:rsidRPr="002D657E">
        <w:rPr>
          <w:rFonts w:ascii="Times New Roman" w:hAnsi="Times New Roman"/>
        </w:rPr>
        <w:t>Lautsi</w:t>
      </w:r>
      <w:proofErr w:type="spellEnd"/>
      <w:r w:rsidRPr="002D657E">
        <w:rPr>
          <w:rFonts w:ascii="Times New Roman" w:hAnsi="Times New Roman"/>
        </w:rPr>
        <w:t xml:space="preserve"> v. Italy case.</w:t>
      </w:r>
    </w:p>
    <w:p w14:paraId="14700245" w14:textId="6787579E" w:rsidR="00FC027B" w:rsidRPr="002D657E" w:rsidRDefault="00FC027B" w:rsidP="00FC027B">
      <w:pPr>
        <w:pStyle w:val="ListParagraph"/>
        <w:rPr>
          <w:rFonts w:ascii="Times New Roman" w:hAnsi="Times New Roman"/>
        </w:rPr>
      </w:pPr>
      <w:proofErr w:type="spellStart"/>
      <w:r w:rsidRPr="002D657E">
        <w:rPr>
          <w:rFonts w:ascii="Times New Roman" w:hAnsi="Times New Roman"/>
          <w:i/>
        </w:rPr>
        <w:t>Osservatore</w:t>
      </w:r>
      <w:proofErr w:type="spellEnd"/>
      <w:r w:rsidRPr="002D657E">
        <w:rPr>
          <w:rFonts w:ascii="Times New Roman" w:hAnsi="Times New Roman"/>
          <w:i/>
        </w:rPr>
        <w:t xml:space="preserve"> Romano</w:t>
      </w:r>
      <w:r w:rsidRPr="002D657E">
        <w:rPr>
          <w:rFonts w:ascii="Times New Roman" w:hAnsi="Times New Roman"/>
        </w:rPr>
        <w:t xml:space="preserve"> on the </w:t>
      </w:r>
      <w:proofErr w:type="spellStart"/>
      <w:r w:rsidRPr="002D657E">
        <w:rPr>
          <w:rFonts w:ascii="Times New Roman" w:hAnsi="Times New Roman"/>
        </w:rPr>
        <w:t>Lautsi</w:t>
      </w:r>
      <w:proofErr w:type="spellEnd"/>
      <w:r w:rsidRPr="002D657E">
        <w:rPr>
          <w:rFonts w:ascii="Times New Roman" w:hAnsi="Times New Roman"/>
        </w:rPr>
        <w:t xml:space="preserve"> case.</w:t>
      </w:r>
    </w:p>
    <w:p w14:paraId="2813D524" w14:textId="537081E3" w:rsidR="00FC027B" w:rsidRPr="002D657E" w:rsidRDefault="00FC027B" w:rsidP="00FC027B">
      <w:pPr>
        <w:pStyle w:val="ListParagraph"/>
        <w:rPr>
          <w:rFonts w:ascii="Times New Roman" w:hAnsi="Times New Roman"/>
        </w:rPr>
      </w:pPr>
      <w:r w:rsidRPr="002D657E">
        <w:rPr>
          <w:rFonts w:ascii="Times New Roman" w:hAnsi="Times New Roman"/>
        </w:rPr>
        <w:t>Reuters, “Vatican Refuses to Obey Italian Law</w:t>
      </w:r>
      <w:r w:rsidR="00A75B57" w:rsidRPr="002D657E">
        <w:rPr>
          <w:rFonts w:ascii="Times New Roman" w:hAnsi="Times New Roman"/>
        </w:rPr>
        <w:t>”</w:t>
      </w:r>
    </w:p>
    <w:p w14:paraId="720AB4A8" w14:textId="77777777" w:rsidR="002D657E" w:rsidRPr="002D657E" w:rsidRDefault="002D657E" w:rsidP="00FC027B">
      <w:pPr>
        <w:pStyle w:val="ListParagraph"/>
        <w:rPr>
          <w:rFonts w:ascii="Times New Roman" w:hAnsi="Times New Roman"/>
        </w:rPr>
      </w:pPr>
    </w:p>
    <w:p w14:paraId="1FC18699" w14:textId="09C10462" w:rsidR="002D657E" w:rsidRPr="002D657E" w:rsidRDefault="002D657E" w:rsidP="00FC027B">
      <w:pPr>
        <w:pStyle w:val="ListParagraph"/>
        <w:rPr>
          <w:rFonts w:ascii="Times New Roman" w:hAnsi="Times New Roman"/>
        </w:rPr>
      </w:pPr>
      <w:r w:rsidRPr="002D657E">
        <w:rPr>
          <w:rFonts w:ascii="Times New Roman" w:hAnsi="Times New Roman"/>
        </w:rPr>
        <w:t>FAITH REPORTS: BRANDON, ANNE AND NEHA M.</w:t>
      </w:r>
    </w:p>
    <w:p w14:paraId="5E554EE8" w14:textId="2A5FDE7D" w:rsidR="002D657E" w:rsidRPr="002D657E" w:rsidRDefault="002D657E" w:rsidP="00FC027B">
      <w:pPr>
        <w:pStyle w:val="ListParagraph"/>
        <w:rPr>
          <w:rFonts w:ascii="Times New Roman" w:hAnsi="Times New Roman"/>
        </w:rPr>
      </w:pPr>
      <w:r w:rsidRPr="002D657E">
        <w:rPr>
          <w:rFonts w:ascii="Times New Roman" w:hAnsi="Times New Roman"/>
        </w:rPr>
        <w:t>NEWS ANCHORS: INES AND ABY</w:t>
      </w:r>
    </w:p>
    <w:p w14:paraId="4CD1DEDF" w14:textId="52CAA414" w:rsidR="002D657E" w:rsidRPr="002D657E" w:rsidRDefault="002D657E" w:rsidP="00FC027B">
      <w:pPr>
        <w:pStyle w:val="ListParagraph"/>
        <w:rPr>
          <w:rFonts w:ascii="Times New Roman" w:hAnsi="Times New Roman"/>
        </w:rPr>
      </w:pPr>
      <w:r w:rsidRPr="002D657E">
        <w:rPr>
          <w:rFonts w:ascii="Times New Roman" w:hAnsi="Times New Roman"/>
        </w:rPr>
        <w:t>DUE: STORY ON YOUR FAITH BEAT AND ITALY</w:t>
      </w:r>
    </w:p>
    <w:p w14:paraId="1BE48D86" w14:textId="77777777" w:rsidR="00FC027B" w:rsidRPr="002D657E" w:rsidRDefault="00FC027B" w:rsidP="00FC027B">
      <w:pPr>
        <w:pStyle w:val="ListParagraph"/>
        <w:rPr>
          <w:rFonts w:ascii="Times New Roman" w:hAnsi="Times New Roman"/>
        </w:rPr>
      </w:pPr>
    </w:p>
    <w:p w14:paraId="2A161BCB" w14:textId="70632767" w:rsidR="00FC027B" w:rsidRPr="002D657E" w:rsidRDefault="00486B9B" w:rsidP="00FC027B">
      <w:pPr>
        <w:rPr>
          <w:rFonts w:ascii="Times New Roman" w:hAnsi="Times New Roman"/>
        </w:rPr>
      </w:pPr>
      <w:r w:rsidRPr="002D657E">
        <w:rPr>
          <w:rFonts w:ascii="Times New Roman" w:hAnsi="Times New Roman"/>
          <w:b/>
        </w:rPr>
        <w:t xml:space="preserve">MARCH 5, </w:t>
      </w:r>
      <w:r w:rsidR="00FC027B" w:rsidRPr="002D657E">
        <w:rPr>
          <w:rFonts w:ascii="Times New Roman" w:hAnsi="Times New Roman"/>
          <w:b/>
          <w:u w:val="single"/>
        </w:rPr>
        <w:t xml:space="preserve">Week Seven: Mystical Religion in the Modern World: Lourdes, Padre </w:t>
      </w:r>
      <w:proofErr w:type="spellStart"/>
      <w:r w:rsidR="00FC027B" w:rsidRPr="002D657E">
        <w:rPr>
          <w:rFonts w:ascii="Times New Roman" w:hAnsi="Times New Roman"/>
          <w:b/>
          <w:u w:val="single"/>
        </w:rPr>
        <w:t>Pio</w:t>
      </w:r>
      <w:proofErr w:type="spellEnd"/>
    </w:p>
    <w:p w14:paraId="2D350F3B" w14:textId="77777777" w:rsidR="00FC027B" w:rsidRPr="002D657E" w:rsidRDefault="00FC027B" w:rsidP="00FC027B">
      <w:pPr>
        <w:rPr>
          <w:rFonts w:ascii="Times New Roman" w:hAnsi="Times New Roman"/>
        </w:rPr>
      </w:pPr>
    </w:p>
    <w:p w14:paraId="67960969" w14:textId="42B5F0CA" w:rsidR="00FC027B" w:rsidRPr="002D657E" w:rsidRDefault="00FC027B" w:rsidP="00FC027B">
      <w:pPr>
        <w:rPr>
          <w:rFonts w:ascii="Times New Roman" w:hAnsi="Times New Roman"/>
        </w:rPr>
      </w:pPr>
      <w:r w:rsidRPr="002D657E">
        <w:rPr>
          <w:rFonts w:ascii="Times New Roman" w:hAnsi="Times New Roman"/>
        </w:rPr>
        <w:t>By this time you should have found time somewhere in the semest</w:t>
      </w:r>
      <w:r w:rsidR="002D657E" w:rsidRPr="002D657E">
        <w:rPr>
          <w:rFonts w:ascii="Times New Roman" w:hAnsi="Times New Roman"/>
        </w:rPr>
        <w:t xml:space="preserve">er to read Chapters 24-27 of </w:t>
      </w:r>
      <w:proofErr w:type="spellStart"/>
      <w:r w:rsidR="002D657E" w:rsidRPr="002D657E">
        <w:rPr>
          <w:rFonts w:ascii="Times New Roman" w:hAnsi="Times New Roman"/>
        </w:rPr>
        <w:t>Bo</w:t>
      </w:r>
      <w:r w:rsidRPr="002D657E">
        <w:rPr>
          <w:rFonts w:ascii="Times New Roman" w:hAnsi="Times New Roman"/>
        </w:rPr>
        <w:t>kenkotter</w:t>
      </w:r>
      <w:proofErr w:type="spellEnd"/>
      <w:r w:rsidRPr="002D657E">
        <w:rPr>
          <w:rFonts w:ascii="Times New Roman" w:hAnsi="Times New Roman"/>
        </w:rPr>
        <w:t xml:space="preserve">, which treat the Church’s response to the challenge </w:t>
      </w:r>
      <w:proofErr w:type="gramStart"/>
      <w:r w:rsidRPr="002D657E">
        <w:rPr>
          <w:rFonts w:ascii="Times New Roman" w:hAnsi="Times New Roman"/>
        </w:rPr>
        <w:t>of  the</w:t>
      </w:r>
      <w:proofErr w:type="gramEnd"/>
      <w:r w:rsidRPr="002D657E">
        <w:rPr>
          <w:rFonts w:ascii="Times New Roman" w:hAnsi="Times New Roman"/>
        </w:rPr>
        <w:t xml:space="preserve"> French Revolution and the unification of Italy.</w:t>
      </w:r>
    </w:p>
    <w:p w14:paraId="01F3E178" w14:textId="77777777" w:rsidR="00FC027B" w:rsidRPr="002D657E" w:rsidRDefault="00FC027B" w:rsidP="00FC027B">
      <w:pPr>
        <w:rPr>
          <w:rFonts w:ascii="Times New Roman" w:hAnsi="Times New Roman"/>
        </w:rPr>
      </w:pPr>
    </w:p>
    <w:p w14:paraId="041D6C00" w14:textId="77777777" w:rsidR="00FC027B" w:rsidRPr="002D657E" w:rsidRDefault="00FC027B" w:rsidP="00FC027B">
      <w:pPr>
        <w:rPr>
          <w:rFonts w:ascii="Times New Roman" w:hAnsi="Times New Roman"/>
        </w:rPr>
      </w:pPr>
    </w:p>
    <w:p w14:paraId="77C4E057" w14:textId="77777777" w:rsidR="00FC027B" w:rsidRPr="002D657E" w:rsidRDefault="00FC027B" w:rsidP="00FC027B">
      <w:pPr>
        <w:rPr>
          <w:rFonts w:ascii="Times New Roman" w:hAnsi="Times New Roman"/>
        </w:rPr>
      </w:pPr>
      <w:r w:rsidRPr="002D657E">
        <w:rPr>
          <w:rFonts w:ascii="Times New Roman" w:hAnsi="Times New Roman"/>
        </w:rPr>
        <w:t xml:space="preserve">Readings: </w:t>
      </w:r>
    </w:p>
    <w:p w14:paraId="56DF5E1C" w14:textId="77777777" w:rsidR="00FC027B" w:rsidRPr="002D657E" w:rsidRDefault="00FC027B" w:rsidP="00FC027B">
      <w:pPr>
        <w:rPr>
          <w:rFonts w:ascii="Times New Roman" w:hAnsi="Times New Roman"/>
        </w:rPr>
      </w:pPr>
      <w:r w:rsidRPr="002D657E">
        <w:rPr>
          <w:rFonts w:ascii="Times New Roman" w:hAnsi="Times New Roman"/>
        </w:rPr>
        <w:t>Introduction to Ruth Harris’s “Lourdes,”</w:t>
      </w:r>
    </w:p>
    <w:p w14:paraId="522A341C" w14:textId="77777777" w:rsidR="00FC027B" w:rsidRPr="002D657E" w:rsidRDefault="00FC027B" w:rsidP="00FC027B">
      <w:pPr>
        <w:rPr>
          <w:rFonts w:ascii="Times New Roman" w:hAnsi="Times New Roman"/>
        </w:rPr>
      </w:pPr>
    </w:p>
    <w:p w14:paraId="381DEB24" w14:textId="77777777" w:rsidR="00FC027B" w:rsidRPr="002D657E" w:rsidRDefault="00FC027B" w:rsidP="00FC027B">
      <w:pPr>
        <w:rPr>
          <w:rFonts w:ascii="Times New Roman" w:hAnsi="Times New Roman"/>
        </w:rPr>
      </w:pPr>
      <w:proofErr w:type="gramStart"/>
      <w:r w:rsidRPr="002D657E">
        <w:rPr>
          <w:rFonts w:ascii="Times New Roman" w:hAnsi="Times New Roman"/>
        </w:rPr>
        <w:t xml:space="preserve">Sergio </w:t>
      </w:r>
      <w:proofErr w:type="spellStart"/>
      <w:r w:rsidRPr="002D657E">
        <w:rPr>
          <w:rFonts w:ascii="Times New Roman" w:hAnsi="Times New Roman"/>
        </w:rPr>
        <w:t>Luzzatto’s</w:t>
      </w:r>
      <w:proofErr w:type="spellEnd"/>
      <w:r w:rsidRPr="002D657E">
        <w:rPr>
          <w:rFonts w:ascii="Times New Roman" w:hAnsi="Times New Roman"/>
        </w:rPr>
        <w:t xml:space="preserve"> “Padre </w:t>
      </w:r>
      <w:proofErr w:type="spellStart"/>
      <w:r w:rsidRPr="002D657E">
        <w:rPr>
          <w:rFonts w:ascii="Times New Roman" w:hAnsi="Times New Roman"/>
        </w:rPr>
        <w:t>Pio</w:t>
      </w:r>
      <w:proofErr w:type="spellEnd"/>
      <w:r w:rsidRPr="002D657E">
        <w:rPr>
          <w:rFonts w:ascii="Times New Roman" w:hAnsi="Times New Roman"/>
        </w:rPr>
        <w:t xml:space="preserve">,” selected chapters, </w:t>
      </w:r>
      <w:proofErr w:type="spellStart"/>
      <w:r w:rsidRPr="002D657E">
        <w:rPr>
          <w:rFonts w:ascii="Times New Roman" w:hAnsi="Times New Roman"/>
        </w:rPr>
        <w:t>chs</w:t>
      </w:r>
      <w:proofErr w:type="spellEnd"/>
      <w:r w:rsidRPr="002D657E">
        <w:rPr>
          <w:rFonts w:ascii="Times New Roman" w:hAnsi="Times New Roman"/>
        </w:rPr>
        <w:t xml:space="preserve"> 1-6 and 9-10.</w:t>
      </w:r>
      <w:proofErr w:type="gramEnd"/>
      <w:r w:rsidRPr="002D657E">
        <w:rPr>
          <w:rFonts w:ascii="Times New Roman" w:hAnsi="Times New Roman"/>
        </w:rPr>
        <w:t xml:space="preserve"> (</w:t>
      </w:r>
      <w:proofErr w:type="gramStart"/>
      <w:r w:rsidRPr="002D657E">
        <w:rPr>
          <w:rFonts w:ascii="Times New Roman" w:hAnsi="Times New Roman"/>
        </w:rPr>
        <w:t>available</w:t>
      </w:r>
      <w:proofErr w:type="gramEnd"/>
      <w:r w:rsidRPr="002D657E">
        <w:rPr>
          <w:rFonts w:ascii="Times New Roman" w:hAnsi="Times New Roman"/>
        </w:rPr>
        <w:t xml:space="preserve"> on Amazon from anywhere between $7 and $25.)</w:t>
      </w:r>
    </w:p>
    <w:p w14:paraId="6ED29D2A" w14:textId="77777777" w:rsidR="00FC027B" w:rsidRPr="002D657E" w:rsidRDefault="00FC027B" w:rsidP="00FC027B">
      <w:pPr>
        <w:rPr>
          <w:rFonts w:ascii="Times New Roman" w:hAnsi="Times New Roman"/>
        </w:rPr>
      </w:pPr>
    </w:p>
    <w:p w14:paraId="20E45357" w14:textId="44854FE7" w:rsidR="00FC027B" w:rsidRPr="002D657E" w:rsidRDefault="00FC027B" w:rsidP="00FC027B">
      <w:pPr>
        <w:rPr>
          <w:rFonts w:ascii="Times New Roman" w:hAnsi="Times New Roman"/>
        </w:rPr>
      </w:pPr>
      <w:r w:rsidRPr="002D657E">
        <w:rPr>
          <w:rFonts w:ascii="Times New Roman" w:hAnsi="Times New Roman"/>
        </w:rPr>
        <w:t xml:space="preserve">Recommended chapters on the cult of Mary in Gary Wills’ “Papal Sins.” </w:t>
      </w:r>
    </w:p>
    <w:p w14:paraId="725DE67A" w14:textId="632D42FA" w:rsidR="00FC027B" w:rsidRPr="002D657E" w:rsidRDefault="00FC027B" w:rsidP="00FC027B">
      <w:pPr>
        <w:rPr>
          <w:rFonts w:ascii="Times New Roman" w:hAnsi="Times New Roman"/>
        </w:rPr>
      </w:pPr>
      <w:r w:rsidRPr="002D657E">
        <w:rPr>
          <w:rFonts w:ascii="Times New Roman" w:hAnsi="Times New Roman"/>
        </w:rPr>
        <w:t>And Ken</w:t>
      </w:r>
      <w:r w:rsidR="002D657E" w:rsidRPr="002D657E">
        <w:rPr>
          <w:rFonts w:ascii="Times New Roman" w:hAnsi="Times New Roman"/>
        </w:rPr>
        <w:t>neth Woodward on “Making Saints.</w:t>
      </w:r>
      <w:r w:rsidRPr="002D657E">
        <w:rPr>
          <w:rFonts w:ascii="Times New Roman" w:hAnsi="Times New Roman"/>
        </w:rPr>
        <w:t>”</w:t>
      </w:r>
    </w:p>
    <w:p w14:paraId="5A6F4AE2" w14:textId="77777777" w:rsidR="002D657E" w:rsidRPr="002D657E" w:rsidRDefault="002D657E" w:rsidP="00FC027B">
      <w:pPr>
        <w:rPr>
          <w:rFonts w:ascii="Times New Roman" w:hAnsi="Times New Roman"/>
        </w:rPr>
      </w:pPr>
    </w:p>
    <w:p w14:paraId="7A98A6AD" w14:textId="0BDDA983" w:rsidR="002D657E" w:rsidRPr="002D657E" w:rsidRDefault="002D657E" w:rsidP="00FC027B">
      <w:pPr>
        <w:rPr>
          <w:rFonts w:ascii="Times New Roman" w:hAnsi="Times New Roman"/>
        </w:rPr>
      </w:pPr>
      <w:r w:rsidRPr="002D657E">
        <w:rPr>
          <w:rFonts w:ascii="Times New Roman" w:hAnsi="Times New Roman"/>
        </w:rPr>
        <w:t>FAITH REPORTS: NATHAN, ANAM AND SARAH</w:t>
      </w:r>
    </w:p>
    <w:p w14:paraId="4D3F2E3D" w14:textId="51BCC7C7" w:rsidR="002D657E" w:rsidRPr="002D657E" w:rsidRDefault="002D657E" w:rsidP="00FC027B">
      <w:pPr>
        <w:rPr>
          <w:rFonts w:ascii="Times New Roman" w:hAnsi="Times New Roman"/>
        </w:rPr>
      </w:pPr>
      <w:r w:rsidRPr="002D657E">
        <w:rPr>
          <w:rFonts w:ascii="Times New Roman" w:hAnsi="Times New Roman"/>
        </w:rPr>
        <w:t>NEWS ANCHORS: MICHAEL AND HODA</w:t>
      </w:r>
    </w:p>
    <w:p w14:paraId="175FC72A" w14:textId="77777777" w:rsidR="00FC027B" w:rsidRPr="002D657E" w:rsidRDefault="00FC027B" w:rsidP="00FC027B">
      <w:pPr>
        <w:rPr>
          <w:rFonts w:ascii="Times New Roman" w:hAnsi="Times New Roman"/>
        </w:rPr>
      </w:pPr>
    </w:p>
    <w:p w14:paraId="50685F03" w14:textId="77777777" w:rsidR="00FC027B" w:rsidRPr="002D657E" w:rsidRDefault="00FC027B" w:rsidP="00FC027B">
      <w:pPr>
        <w:rPr>
          <w:rFonts w:ascii="Times New Roman" w:hAnsi="Times New Roman"/>
        </w:rPr>
      </w:pPr>
    </w:p>
    <w:p w14:paraId="26EB977A" w14:textId="360ED72D" w:rsidR="00486B9B" w:rsidRPr="00122F33" w:rsidRDefault="00486B9B" w:rsidP="00FC027B">
      <w:pPr>
        <w:rPr>
          <w:rFonts w:ascii="Times New Roman" w:hAnsi="Times New Roman"/>
          <w:b/>
        </w:rPr>
      </w:pPr>
      <w:r w:rsidRPr="00122F33">
        <w:rPr>
          <w:rFonts w:ascii="Times New Roman" w:hAnsi="Times New Roman"/>
          <w:b/>
        </w:rPr>
        <w:t>OTHER IMPORTANT DATES</w:t>
      </w:r>
    </w:p>
    <w:p w14:paraId="5248F82E" w14:textId="77777777" w:rsidR="002D657E" w:rsidRPr="002D657E" w:rsidRDefault="002D657E" w:rsidP="00FC027B">
      <w:pPr>
        <w:rPr>
          <w:rFonts w:ascii="Times New Roman" w:hAnsi="Times New Roman"/>
        </w:rPr>
      </w:pPr>
    </w:p>
    <w:p w14:paraId="3CF2EF6C" w14:textId="77777777" w:rsidR="002D657E" w:rsidRPr="002D657E" w:rsidRDefault="002D657E" w:rsidP="002D657E">
      <w:pPr>
        <w:widowControl w:val="0"/>
        <w:autoSpaceDE w:val="0"/>
        <w:autoSpaceDN w:val="0"/>
        <w:adjustRightInd w:val="0"/>
        <w:rPr>
          <w:rFonts w:ascii="Times New Roman" w:hAnsi="Times New Roman" w:cs="Times New Roman"/>
          <w:color w:val="0D36A1"/>
        </w:rPr>
      </w:pPr>
      <w:r w:rsidRPr="002D657E">
        <w:rPr>
          <w:rFonts w:ascii="Times New Roman" w:hAnsi="Times New Roman" w:cs="Times New Roman"/>
          <w:color w:val="0D36A1"/>
        </w:rPr>
        <w:t>Sunday, Feb. 5 -- Visit several New York City houses of worship with Tony Carnes (9:30 to 3:30)</w:t>
      </w:r>
    </w:p>
    <w:p w14:paraId="2680ECD1" w14:textId="00A72E5A" w:rsidR="002D657E" w:rsidRPr="002D657E" w:rsidRDefault="002D657E" w:rsidP="002D657E">
      <w:pPr>
        <w:widowControl w:val="0"/>
        <w:autoSpaceDE w:val="0"/>
        <w:autoSpaceDN w:val="0"/>
        <w:adjustRightInd w:val="0"/>
        <w:rPr>
          <w:rFonts w:ascii="Times New Roman" w:hAnsi="Times New Roman" w:cs="Times New Roman"/>
          <w:color w:val="0D36A1"/>
        </w:rPr>
      </w:pPr>
      <w:r w:rsidRPr="002D657E">
        <w:rPr>
          <w:rFonts w:ascii="Times New Roman" w:hAnsi="Times New Roman" w:cs="Times New Roman"/>
          <w:color w:val="0D36A1"/>
        </w:rPr>
        <w:t xml:space="preserve">Saturday, Feb. 11 -- Class trip to Congregation </w:t>
      </w:r>
      <w:proofErr w:type="spellStart"/>
      <w:r w:rsidRPr="002D657E">
        <w:rPr>
          <w:rFonts w:ascii="Times New Roman" w:hAnsi="Times New Roman" w:cs="Times New Roman"/>
          <w:color w:val="0D36A1"/>
        </w:rPr>
        <w:t>Ramath</w:t>
      </w:r>
      <w:proofErr w:type="spellEnd"/>
      <w:r w:rsidRPr="002D657E">
        <w:rPr>
          <w:rFonts w:ascii="Times New Roman" w:hAnsi="Times New Roman" w:cs="Times New Roman"/>
          <w:color w:val="0D36A1"/>
        </w:rPr>
        <w:t xml:space="preserve"> </w:t>
      </w:r>
      <w:proofErr w:type="spellStart"/>
      <w:r w:rsidRPr="002D657E">
        <w:rPr>
          <w:rFonts w:ascii="Times New Roman" w:hAnsi="Times New Roman" w:cs="Times New Roman"/>
          <w:color w:val="0D36A1"/>
        </w:rPr>
        <w:t>Orah</w:t>
      </w:r>
      <w:proofErr w:type="spellEnd"/>
      <w:r w:rsidRPr="002D657E">
        <w:rPr>
          <w:rFonts w:ascii="Times New Roman" w:hAnsi="Times New Roman" w:cs="Times New Roman"/>
          <w:color w:val="0D36A1"/>
        </w:rPr>
        <w:t>, 550 West 110th Street (10:30 to 12:30)</w:t>
      </w:r>
    </w:p>
    <w:p w14:paraId="3B09CFB7" w14:textId="77777777" w:rsidR="002D657E" w:rsidRPr="002D657E" w:rsidRDefault="002D657E" w:rsidP="002D657E">
      <w:pPr>
        <w:widowControl w:val="0"/>
        <w:autoSpaceDE w:val="0"/>
        <w:autoSpaceDN w:val="0"/>
        <w:adjustRightInd w:val="0"/>
        <w:rPr>
          <w:rFonts w:ascii="Times New Roman" w:hAnsi="Times New Roman" w:cs="Times New Roman"/>
          <w:color w:val="0D36A1"/>
        </w:rPr>
      </w:pPr>
      <w:r w:rsidRPr="002D657E">
        <w:rPr>
          <w:rFonts w:ascii="Times New Roman" w:hAnsi="Times New Roman" w:cs="Times New Roman"/>
          <w:color w:val="0D36A1"/>
        </w:rPr>
        <w:t xml:space="preserve">Saturday, Feb. 18 -- Class Trip to Padre </w:t>
      </w:r>
      <w:proofErr w:type="spellStart"/>
      <w:r w:rsidRPr="002D657E">
        <w:rPr>
          <w:rFonts w:ascii="Times New Roman" w:hAnsi="Times New Roman" w:cs="Times New Roman"/>
          <w:color w:val="0D36A1"/>
        </w:rPr>
        <w:t>Pio</w:t>
      </w:r>
      <w:proofErr w:type="spellEnd"/>
      <w:r w:rsidRPr="002D657E">
        <w:rPr>
          <w:rFonts w:ascii="Times New Roman" w:hAnsi="Times New Roman" w:cs="Times New Roman"/>
          <w:color w:val="0D36A1"/>
        </w:rPr>
        <w:t xml:space="preserve"> Shrine, 210 West 31st Street</w:t>
      </w:r>
    </w:p>
    <w:p w14:paraId="79A872DC" w14:textId="77777777" w:rsidR="002D657E" w:rsidRPr="002D657E" w:rsidRDefault="002D657E" w:rsidP="002D657E">
      <w:pPr>
        <w:widowControl w:val="0"/>
        <w:autoSpaceDE w:val="0"/>
        <w:autoSpaceDN w:val="0"/>
        <w:adjustRightInd w:val="0"/>
        <w:rPr>
          <w:rFonts w:ascii="Times New Roman" w:hAnsi="Times New Roman" w:cs="Times New Roman"/>
          <w:color w:val="0D36A1"/>
        </w:rPr>
      </w:pPr>
      <w:r w:rsidRPr="002D657E">
        <w:rPr>
          <w:rFonts w:ascii="Times New Roman" w:hAnsi="Times New Roman" w:cs="Times New Roman"/>
          <w:color w:val="0D36A1"/>
        </w:rPr>
        <w:t>Friday, Feb. 24 -- Class trip to NYC mosque. (Details to be announced.)</w:t>
      </w:r>
    </w:p>
    <w:p w14:paraId="522C08C9" w14:textId="77777777" w:rsidR="002D657E" w:rsidRPr="002D657E" w:rsidRDefault="002D657E" w:rsidP="002D657E">
      <w:pPr>
        <w:widowControl w:val="0"/>
        <w:autoSpaceDE w:val="0"/>
        <w:autoSpaceDN w:val="0"/>
        <w:adjustRightInd w:val="0"/>
        <w:rPr>
          <w:rFonts w:ascii="Times New Roman" w:hAnsi="Times New Roman" w:cs="Times New Roman"/>
          <w:color w:val="0D36A1"/>
        </w:rPr>
      </w:pPr>
      <w:r w:rsidRPr="002D657E">
        <w:rPr>
          <w:rFonts w:ascii="Times New Roman" w:hAnsi="Times New Roman" w:cs="Times New Roman"/>
          <w:color w:val="0D36A1"/>
        </w:rPr>
        <w:t>Thursday, March 8 -- Class leaves for Rome from JFK at 9:35 p.m. aboard Alitalia Flight 611</w:t>
      </w:r>
    </w:p>
    <w:p w14:paraId="7E59F53C" w14:textId="77777777" w:rsidR="002D657E" w:rsidRDefault="002D657E" w:rsidP="002D657E">
      <w:pPr>
        <w:widowControl w:val="0"/>
        <w:autoSpaceDE w:val="0"/>
        <w:autoSpaceDN w:val="0"/>
        <w:adjustRightInd w:val="0"/>
        <w:rPr>
          <w:rFonts w:ascii="Times New Roman" w:hAnsi="Times New Roman" w:cs="Times New Roman"/>
          <w:color w:val="0D36A1"/>
        </w:rPr>
      </w:pPr>
      <w:r w:rsidRPr="002D657E">
        <w:rPr>
          <w:rFonts w:ascii="Times New Roman" w:hAnsi="Times New Roman" w:cs="Times New Roman"/>
          <w:color w:val="0D36A1"/>
        </w:rPr>
        <w:t>Friday, March 9 -- Class arrives in Rome at 12:05 p.m.</w:t>
      </w:r>
    </w:p>
    <w:p w14:paraId="28A9E6C6" w14:textId="63091A2E" w:rsidR="002D657E" w:rsidRPr="002D657E" w:rsidRDefault="002D657E" w:rsidP="002D657E">
      <w:pPr>
        <w:widowControl w:val="0"/>
        <w:autoSpaceDE w:val="0"/>
        <w:autoSpaceDN w:val="0"/>
        <w:adjustRightInd w:val="0"/>
        <w:rPr>
          <w:rFonts w:ascii="Times New Roman" w:hAnsi="Times New Roman" w:cs="Times New Roman"/>
          <w:color w:val="0D36A1"/>
        </w:rPr>
      </w:pPr>
      <w:r>
        <w:rPr>
          <w:rFonts w:ascii="Times New Roman" w:hAnsi="Times New Roman" w:cs="Times New Roman"/>
          <w:color w:val="0D36A1"/>
        </w:rPr>
        <w:t xml:space="preserve">March 9 to 19 – Class in Rome, Naples and San Giovanni </w:t>
      </w:r>
      <w:proofErr w:type="spellStart"/>
      <w:r>
        <w:rPr>
          <w:rFonts w:ascii="Times New Roman" w:hAnsi="Times New Roman" w:cs="Times New Roman"/>
          <w:color w:val="0D36A1"/>
        </w:rPr>
        <w:t>Rotondo</w:t>
      </w:r>
      <w:proofErr w:type="spellEnd"/>
      <w:r>
        <w:rPr>
          <w:rFonts w:ascii="Times New Roman" w:hAnsi="Times New Roman" w:cs="Times New Roman"/>
          <w:color w:val="0D36A1"/>
        </w:rPr>
        <w:t xml:space="preserve"> and Bari, Italy</w:t>
      </w:r>
    </w:p>
    <w:p w14:paraId="5C22066A" w14:textId="77777777" w:rsidR="002D657E" w:rsidRPr="002D657E" w:rsidRDefault="002D657E" w:rsidP="002D657E">
      <w:pPr>
        <w:widowControl w:val="0"/>
        <w:autoSpaceDE w:val="0"/>
        <w:autoSpaceDN w:val="0"/>
        <w:adjustRightInd w:val="0"/>
        <w:rPr>
          <w:rFonts w:ascii="Times New Roman" w:hAnsi="Times New Roman" w:cs="Times New Roman"/>
          <w:color w:val="0D36A1"/>
        </w:rPr>
      </w:pPr>
      <w:r w:rsidRPr="002D657E">
        <w:rPr>
          <w:rFonts w:ascii="Times New Roman" w:hAnsi="Times New Roman" w:cs="Times New Roman"/>
          <w:color w:val="0D36A1"/>
        </w:rPr>
        <w:t>Monday, March 19 -- Class leaves Bari, Italy at 11:15 a.m. aboard Alitalia Flights 1612 and 610 to Rome and New York</w:t>
      </w:r>
    </w:p>
    <w:p w14:paraId="205D0805" w14:textId="77777777" w:rsidR="002D657E" w:rsidRDefault="002D657E" w:rsidP="002D657E">
      <w:pPr>
        <w:widowControl w:val="0"/>
        <w:autoSpaceDE w:val="0"/>
        <w:autoSpaceDN w:val="0"/>
        <w:adjustRightInd w:val="0"/>
        <w:rPr>
          <w:rFonts w:ascii="Times New Roman" w:hAnsi="Times New Roman" w:cs="Times New Roman"/>
          <w:color w:val="0D36A1"/>
        </w:rPr>
      </w:pPr>
      <w:r w:rsidRPr="002D657E">
        <w:rPr>
          <w:rFonts w:ascii="Times New Roman" w:hAnsi="Times New Roman" w:cs="Times New Roman"/>
          <w:color w:val="0D36A1"/>
        </w:rPr>
        <w:t>Monday, March 19 -- Class arrives JFK 7:35 p.m.</w:t>
      </w:r>
    </w:p>
    <w:p w14:paraId="6F3E320C" w14:textId="77777777" w:rsidR="002D657E" w:rsidRPr="002D657E" w:rsidRDefault="002D657E" w:rsidP="002D657E">
      <w:pPr>
        <w:widowControl w:val="0"/>
        <w:autoSpaceDE w:val="0"/>
        <w:autoSpaceDN w:val="0"/>
        <w:adjustRightInd w:val="0"/>
        <w:rPr>
          <w:rFonts w:ascii="Times New Roman" w:hAnsi="Times New Roman" w:cs="Times New Roman"/>
          <w:color w:val="0D36A1"/>
        </w:rPr>
      </w:pPr>
    </w:p>
    <w:p w14:paraId="2C0976CB" w14:textId="77777777" w:rsidR="002D657E" w:rsidRPr="002D657E" w:rsidRDefault="002D657E" w:rsidP="002D657E">
      <w:pPr>
        <w:widowControl w:val="0"/>
        <w:autoSpaceDE w:val="0"/>
        <w:autoSpaceDN w:val="0"/>
        <w:adjustRightInd w:val="0"/>
        <w:rPr>
          <w:rFonts w:ascii="Times New Roman" w:hAnsi="Times New Roman" w:cs="Times New Roman"/>
          <w:color w:val="0D36A1"/>
        </w:rPr>
      </w:pPr>
      <w:r w:rsidRPr="002D657E">
        <w:rPr>
          <w:rFonts w:ascii="Times New Roman" w:hAnsi="Times New Roman" w:cs="Times New Roman"/>
          <w:color w:val="0D36A1"/>
        </w:rPr>
        <w:t>After our return from Italy, we will have class on the following Mondays, but only from 9:30 to 12:30: April 2, 9, 16, 23, 30 and May 7. (There will be no class on March 26.)</w:t>
      </w:r>
    </w:p>
    <w:p w14:paraId="5465E336" w14:textId="77777777" w:rsidR="002D657E" w:rsidRPr="002D657E" w:rsidRDefault="002D657E" w:rsidP="00FC027B">
      <w:pPr>
        <w:rPr>
          <w:rFonts w:ascii="Times New Roman" w:hAnsi="Times New Roman"/>
        </w:rPr>
      </w:pPr>
    </w:p>
    <w:p w14:paraId="371EDCF1" w14:textId="77777777" w:rsidR="00486B9B" w:rsidRPr="002D657E" w:rsidRDefault="00486B9B" w:rsidP="00FC027B">
      <w:pPr>
        <w:rPr>
          <w:rFonts w:ascii="Times New Roman" w:hAnsi="Times New Roman"/>
        </w:rPr>
      </w:pPr>
    </w:p>
    <w:p w14:paraId="7261BA14" w14:textId="77777777" w:rsidR="00486B9B" w:rsidRPr="002D657E" w:rsidRDefault="00486B9B" w:rsidP="00FC027B">
      <w:pPr>
        <w:rPr>
          <w:rFonts w:ascii="Times New Roman" w:hAnsi="Times New Roman"/>
        </w:rPr>
      </w:pPr>
    </w:p>
    <w:p w14:paraId="07F2BBA8" w14:textId="77777777" w:rsidR="00486B9B" w:rsidRPr="002D657E" w:rsidRDefault="00486B9B" w:rsidP="00FC027B">
      <w:pPr>
        <w:rPr>
          <w:rFonts w:ascii="Times New Roman" w:hAnsi="Times New Roman"/>
        </w:rPr>
      </w:pPr>
    </w:p>
    <w:p w14:paraId="0D8A229E" w14:textId="77777777" w:rsidR="00486B9B" w:rsidRPr="002D657E" w:rsidRDefault="00486B9B" w:rsidP="00FC027B">
      <w:pPr>
        <w:rPr>
          <w:rFonts w:ascii="Times New Roman" w:hAnsi="Times New Roman"/>
        </w:rPr>
      </w:pPr>
    </w:p>
    <w:sectPr w:rsidR="00486B9B" w:rsidRPr="002D657E" w:rsidSect="00FC02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5F5E"/>
    <w:multiLevelType w:val="hybridMultilevel"/>
    <w:tmpl w:val="73C612B4"/>
    <w:lvl w:ilvl="0" w:tplc="ABA43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35A26"/>
    <w:multiLevelType w:val="hybridMultilevel"/>
    <w:tmpl w:val="73C612B4"/>
    <w:lvl w:ilvl="0" w:tplc="ABA43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A3689"/>
    <w:multiLevelType w:val="hybridMultilevel"/>
    <w:tmpl w:val="8CECBFCA"/>
    <w:lvl w:ilvl="0" w:tplc="ABA439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C6D01"/>
    <w:multiLevelType w:val="hybridMultilevel"/>
    <w:tmpl w:val="B58C6CEA"/>
    <w:lvl w:ilvl="0" w:tplc="ABA439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446D4"/>
    <w:multiLevelType w:val="hybridMultilevel"/>
    <w:tmpl w:val="73C612B4"/>
    <w:lvl w:ilvl="0" w:tplc="ABA43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5E"/>
    <w:rsid w:val="00122F33"/>
    <w:rsid w:val="00263814"/>
    <w:rsid w:val="002B3ACA"/>
    <w:rsid w:val="002D657E"/>
    <w:rsid w:val="00486B9B"/>
    <w:rsid w:val="00546B09"/>
    <w:rsid w:val="00682A6F"/>
    <w:rsid w:val="006E0F73"/>
    <w:rsid w:val="006E665E"/>
    <w:rsid w:val="00A75B57"/>
    <w:rsid w:val="00FC0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7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122063"/>
    <w:pPr>
      <w:spacing w:beforeLines="1" w:afterLines="1"/>
      <w:outlineLvl w:val="1"/>
    </w:pPr>
    <w:rPr>
      <w:rFonts w:ascii="Times" w:hAnsi="Times"/>
      <w:b/>
      <w:sz w:val="36"/>
      <w:szCs w:val="20"/>
    </w:rPr>
  </w:style>
  <w:style w:type="paragraph" w:styleId="Heading3">
    <w:name w:val="heading 3"/>
    <w:basedOn w:val="Normal"/>
    <w:link w:val="Heading3Char"/>
    <w:uiPriority w:val="9"/>
    <w:rsid w:val="00122063"/>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65E"/>
    <w:pPr>
      <w:ind w:left="720"/>
      <w:contextualSpacing/>
    </w:pPr>
  </w:style>
  <w:style w:type="character" w:styleId="Hyperlink">
    <w:name w:val="Hyperlink"/>
    <w:basedOn w:val="DefaultParagraphFont"/>
    <w:uiPriority w:val="99"/>
    <w:unhideWhenUsed/>
    <w:rsid w:val="00F07E09"/>
    <w:rPr>
      <w:color w:val="0000FF" w:themeColor="hyperlink"/>
      <w:u w:val="single"/>
    </w:rPr>
  </w:style>
  <w:style w:type="character" w:customStyle="1" w:styleId="Heading2Char">
    <w:name w:val="Heading 2 Char"/>
    <w:basedOn w:val="DefaultParagraphFont"/>
    <w:link w:val="Heading2"/>
    <w:uiPriority w:val="9"/>
    <w:rsid w:val="00122063"/>
    <w:rPr>
      <w:rFonts w:ascii="Times" w:hAnsi="Times"/>
      <w:b/>
      <w:sz w:val="36"/>
      <w:szCs w:val="20"/>
    </w:rPr>
  </w:style>
  <w:style w:type="character" w:customStyle="1" w:styleId="Heading3Char">
    <w:name w:val="Heading 3 Char"/>
    <w:basedOn w:val="DefaultParagraphFont"/>
    <w:link w:val="Heading3"/>
    <w:uiPriority w:val="9"/>
    <w:rsid w:val="00122063"/>
    <w:rPr>
      <w:rFonts w:ascii="Times" w:hAnsi="Times"/>
      <w:b/>
      <w:sz w:val="27"/>
      <w:szCs w:val="20"/>
    </w:rPr>
  </w:style>
  <w:style w:type="paragraph" w:styleId="NormalWeb">
    <w:name w:val="Normal (Web)"/>
    <w:basedOn w:val="Normal"/>
    <w:uiPriority w:val="99"/>
    <w:rsid w:val="00122063"/>
    <w:pPr>
      <w:spacing w:beforeLines="1" w:afterLines="1"/>
    </w:pPr>
    <w:rPr>
      <w:rFonts w:ascii="Times" w:hAnsi="Times" w:cs="Times New Roman"/>
      <w:sz w:val="20"/>
      <w:szCs w:val="20"/>
    </w:rPr>
  </w:style>
  <w:style w:type="character" w:styleId="Emphasis">
    <w:name w:val="Emphasis"/>
    <w:basedOn w:val="DefaultParagraphFont"/>
    <w:uiPriority w:val="20"/>
    <w:rsid w:val="00122063"/>
    <w:rPr>
      <w:i/>
    </w:rPr>
  </w:style>
  <w:style w:type="paragraph" w:customStyle="1" w:styleId="Default">
    <w:name w:val="Default"/>
    <w:rsid w:val="00ED652C"/>
    <w:pPr>
      <w:widowControl w:val="0"/>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rsid w:val="00122063"/>
    <w:pPr>
      <w:spacing w:beforeLines="1" w:afterLines="1"/>
      <w:outlineLvl w:val="1"/>
    </w:pPr>
    <w:rPr>
      <w:rFonts w:ascii="Times" w:hAnsi="Times"/>
      <w:b/>
      <w:sz w:val="36"/>
      <w:szCs w:val="20"/>
    </w:rPr>
  </w:style>
  <w:style w:type="paragraph" w:styleId="Heading3">
    <w:name w:val="heading 3"/>
    <w:basedOn w:val="Normal"/>
    <w:link w:val="Heading3Char"/>
    <w:uiPriority w:val="9"/>
    <w:rsid w:val="00122063"/>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65E"/>
    <w:pPr>
      <w:ind w:left="720"/>
      <w:contextualSpacing/>
    </w:pPr>
  </w:style>
  <w:style w:type="character" w:styleId="Hyperlink">
    <w:name w:val="Hyperlink"/>
    <w:basedOn w:val="DefaultParagraphFont"/>
    <w:uiPriority w:val="99"/>
    <w:unhideWhenUsed/>
    <w:rsid w:val="00F07E09"/>
    <w:rPr>
      <w:color w:val="0000FF" w:themeColor="hyperlink"/>
      <w:u w:val="single"/>
    </w:rPr>
  </w:style>
  <w:style w:type="character" w:customStyle="1" w:styleId="Heading2Char">
    <w:name w:val="Heading 2 Char"/>
    <w:basedOn w:val="DefaultParagraphFont"/>
    <w:link w:val="Heading2"/>
    <w:uiPriority w:val="9"/>
    <w:rsid w:val="00122063"/>
    <w:rPr>
      <w:rFonts w:ascii="Times" w:hAnsi="Times"/>
      <w:b/>
      <w:sz w:val="36"/>
      <w:szCs w:val="20"/>
    </w:rPr>
  </w:style>
  <w:style w:type="character" w:customStyle="1" w:styleId="Heading3Char">
    <w:name w:val="Heading 3 Char"/>
    <w:basedOn w:val="DefaultParagraphFont"/>
    <w:link w:val="Heading3"/>
    <w:uiPriority w:val="9"/>
    <w:rsid w:val="00122063"/>
    <w:rPr>
      <w:rFonts w:ascii="Times" w:hAnsi="Times"/>
      <w:b/>
      <w:sz w:val="27"/>
      <w:szCs w:val="20"/>
    </w:rPr>
  </w:style>
  <w:style w:type="paragraph" w:styleId="NormalWeb">
    <w:name w:val="Normal (Web)"/>
    <w:basedOn w:val="Normal"/>
    <w:uiPriority w:val="99"/>
    <w:rsid w:val="00122063"/>
    <w:pPr>
      <w:spacing w:beforeLines="1" w:afterLines="1"/>
    </w:pPr>
    <w:rPr>
      <w:rFonts w:ascii="Times" w:hAnsi="Times" w:cs="Times New Roman"/>
      <w:sz w:val="20"/>
      <w:szCs w:val="20"/>
    </w:rPr>
  </w:style>
  <w:style w:type="character" w:styleId="Emphasis">
    <w:name w:val="Emphasis"/>
    <w:basedOn w:val="DefaultParagraphFont"/>
    <w:uiPriority w:val="20"/>
    <w:rsid w:val="00122063"/>
    <w:rPr>
      <w:i/>
    </w:rPr>
  </w:style>
  <w:style w:type="paragraph" w:customStyle="1" w:styleId="Default">
    <w:name w:val="Default"/>
    <w:rsid w:val="00ED652C"/>
    <w:pPr>
      <w:widowControl w:val="0"/>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59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t2165@columbi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937</Words>
  <Characters>5343</Characters>
  <Application>Microsoft Macintosh Word</Application>
  <DocSecurity>0</DocSecurity>
  <Lines>44</Lines>
  <Paragraphs>12</Paragraphs>
  <ScaleCrop>false</ScaleCrop>
  <Company>columbia journalism school</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Stille</dc:creator>
  <cp:keywords/>
  <dc:description/>
  <cp:lastModifiedBy>Columbia University</cp:lastModifiedBy>
  <cp:revision>2</cp:revision>
  <cp:lastPrinted>2012-01-20T16:41:00Z</cp:lastPrinted>
  <dcterms:created xsi:type="dcterms:W3CDTF">2012-01-20T16:54:00Z</dcterms:created>
  <dcterms:modified xsi:type="dcterms:W3CDTF">2012-01-20T16:54:00Z</dcterms:modified>
</cp:coreProperties>
</file>